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1894A" w14:textId="6FD23416" w:rsidR="001D64A4" w:rsidRPr="00810F1F" w:rsidRDefault="006D4AF6" w:rsidP="00864753">
      <w:pPr>
        <w:pStyle w:val="Title"/>
        <w:spacing w:after="400" w:line="204" w:lineRule="auto"/>
        <w:rPr>
          <w:sz w:val="28"/>
          <w:szCs w:val="28"/>
        </w:rPr>
      </w:pPr>
      <w:r>
        <w:rPr>
          <w:sz w:val="28"/>
          <w:szCs w:val="28"/>
        </w:rPr>
        <w:t>Single-use</w:t>
      </w:r>
      <w:r w:rsidRPr="00E61648">
        <w:rPr>
          <w:sz w:val="28"/>
          <w:szCs w:val="28"/>
        </w:rPr>
        <w:t xml:space="preserve"> neurotransmitter sensor</w:t>
      </w:r>
      <w:r>
        <w:rPr>
          <w:sz w:val="28"/>
          <w:szCs w:val="28"/>
        </w:rPr>
        <w:t xml:space="preserve"> by </w:t>
      </w:r>
      <w:r w:rsidR="00256277">
        <w:rPr>
          <w:sz w:val="28"/>
          <w:szCs w:val="28"/>
        </w:rPr>
        <w:t xml:space="preserve">3D </w:t>
      </w:r>
      <w:r w:rsidR="00E61648" w:rsidRPr="00E61648">
        <w:rPr>
          <w:sz w:val="28"/>
          <w:szCs w:val="28"/>
        </w:rPr>
        <w:t>laser-scribed graphene</w:t>
      </w:r>
      <w:r w:rsidR="00256277">
        <w:rPr>
          <w:sz w:val="28"/>
          <w:szCs w:val="28"/>
        </w:rPr>
        <w:t xml:space="preserve"> grass</w:t>
      </w:r>
      <w:r>
        <w:rPr>
          <w:sz w:val="28"/>
          <w:szCs w:val="28"/>
        </w:rPr>
        <w:t xml:space="preserve"> </w:t>
      </w:r>
    </w:p>
    <w:p w14:paraId="4A9CAAEF" w14:textId="1A470086" w:rsidR="001D64A4" w:rsidRPr="00B52A6B" w:rsidRDefault="005B4B7F" w:rsidP="00243F04">
      <w:pPr>
        <w:pStyle w:val="Names"/>
        <w:spacing w:after="400"/>
        <w:rPr>
          <w:sz w:val="22"/>
          <w:lang w:val="en-NZ"/>
        </w:rPr>
      </w:pPr>
      <w:r w:rsidRPr="00B52A6B">
        <w:rPr>
          <w:sz w:val="22"/>
          <w:u w:val="single"/>
        </w:rPr>
        <w:t>Guangyuan Xu</w:t>
      </w:r>
      <w:r w:rsidR="001D64A4" w:rsidRPr="00B52A6B">
        <w:rPr>
          <w:sz w:val="22"/>
          <w:u w:val="single"/>
          <w:vertAlign w:val="superscript"/>
        </w:rPr>
        <w:t>*</w:t>
      </w:r>
      <w:r w:rsidR="00B52A6B" w:rsidRPr="00B52A6B">
        <w:rPr>
          <w:sz w:val="22"/>
          <w:u w:val="single"/>
          <w:vertAlign w:val="superscript"/>
        </w:rPr>
        <w:t>, #, †</w:t>
      </w:r>
      <w:r w:rsidR="00B52A6B">
        <w:rPr>
          <w:sz w:val="22"/>
        </w:rPr>
        <w:t>,</w:t>
      </w:r>
      <w:r w:rsidR="003B7B5D" w:rsidRPr="003E3223">
        <w:rPr>
          <w:sz w:val="22"/>
        </w:rPr>
        <w:t xml:space="preserve"> </w:t>
      </w:r>
      <w:r w:rsidRPr="005B4B7F">
        <w:rPr>
          <w:sz w:val="22"/>
        </w:rPr>
        <w:t>Paul A. Kilmartin</w:t>
      </w:r>
      <w:r w:rsidR="00B52A6B" w:rsidRPr="00B52A6B">
        <w:rPr>
          <w:sz w:val="22"/>
          <w:vertAlign w:val="superscript"/>
        </w:rPr>
        <w:t>#</w:t>
      </w:r>
      <w:r>
        <w:rPr>
          <w:sz w:val="22"/>
        </w:rPr>
        <w:t xml:space="preserve">, </w:t>
      </w:r>
      <w:r w:rsidRPr="005B4B7F">
        <w:rPr>
          <w:sz w:val="22"/>
        </w:rPr>
        <w:t>Jadranka Travas-Sejdic</w:t>
      </w:r>
      <w:r w:rsidR="00B52A6B" w:rsidRPr="00B52A6B">
        <w:rPr>
          <w:sz w:val="22"/>
          <w:vertAlign w:val="superscript"/>
        </w:rPr>
        <w:t>#</w:t>
      </w:r>
      <w:r w:rsidR="00B52A6B">
        <w:rPr>
          <w:sz w:val="22"/>
          <w:vertAlign w:val="superscript"/>
        </w:rPr>
        <w:t xml:space="preserve">, </w:t>
      </w:r>
      <w:r w:rsidR="00B52A6B" w:rsidRPr="003E3223">
        <w:rPr>
          <w:sz w:val="22"/>
          <w:vertAlign w:val="superscript"/>
        </w:rPr>
        <w:t>†</w:t>
      </w:r>
      <w:r>
        <w:rPr>
          <w:sz w:val="22"/>
        </w:rPr>
        <w:t>, Xue Feng</w:t>
      </w:r>
      <w:r w:rsidR="00B52A6B" w:rsidRPr="00B52A6B">
        <w:rPr>
          <w:sz w:val="22"/>
          <w:vertAlign w:val="superscript"/>
        </w:rPr>
        <w:t>*</w:t>
      </w:r>
    </w:p>
    <w:p w14:paraId="77565E80" w14:textId="411873C8" w:rsidR="00EC5389" w:rsidRDefault="00EC5389" w:rsidP="00EC5389">
      <w:pPr>
        <w:jc w:val="center"/>
        <w:rPr>
          <w:sz w:val="22"/>
        </w:rPr>
      </w:pPr>
      <w:r w:rsidRPr="003E3223">
        <w:rPr>
          <w:b/>
          <w:sz w:val="22"/>
          <w:vertAlign w:val="superscript"/>
        </w:rPr>
        <w:t>*</w:t>
      </w:r>
      <w:r w:rsidRPr="003E3223">
        <w:rPr>
          <w:sz w:val="22"/>
        </w:rPr>
        <w:t xml:space="preserve"> </w:t>
      </w:r>
      <w:r w:rsidR="000D7793">
        <w:rPr>
          <w:sz w:val="22"/>
        </w:rPr>
        <w:t xml:space="preserve">Centre for flexible electronic technology, </w:t>
      </w:r>
      <w:r>
        <w:rPr>
          <w:sz w:val="22"/>
        </w:rPr>
        <w:t xml:space="preserve">Department </w:t>
      </w:r>
      <w:r w:rsidRPr="003E3223">
        <w:rPr>
          <w:sz w:val="22"/>
        </w:rPr>
        <w:t xml:space="preserve">of </w:t>
      </w:r>
      <w:r w:rsidR="000D7793">
        <w:rPr>
          <w:sz w:val="22"/>
        </w:rPr>
        <w:t xml:space="preserve">Engineering </w:t>
      </w:r>
      <w:r w:rsidR="000D7793">
        <w:rPr>
          <w:sz w:val="22"/>
          <w:lang w:val="en-US"/>
        </w:rPr>
        <w:t>Mechanics</w:t>
      </w:r>
      <w:r>
        <w:rPr>
          <w:sz w:val="22"/>
        </w:rPr>
        <w:t xml:space="preserve">, </w:t>
      </w:r>
      <w:r w:rsidR="005B4B7F">
        <w:rPr>
          <w:sz w:val="22"/>
        </w:rPr>
        <w:t>Tsinghua University</w:t>
      </w:r>
      <w:r w:rsidR="007963EC">
        <w:rPr>
          <w:sz w:val="22"/>
        </w:rPr>
        <w:t>, Beijing</w:t>
      </w:r>
      <w:r>
        <w:rPr>
          <w:sz w:val="22"/>
          <w:lang w:eastAsia="zh-CN"/>
        </w:rPr>
        <w:t xml:space="preserve"> </w:t>
      </w:r>
      <w:r w:rsidR="000D7793">
        <w:rPr>
          <w:sz w:val="22"/>
        </w:rPr>
        <w:t>100084</w:t>
      </w:r>
      <w:r w:rsidRPr="003E3223">
        <w:rPr>
          <w:sz w:val="22"/>
        </w:rPr>
        <w:t xml:space="preserve">, </w:t>
      </w:r>
      <w:r w:rsidR="000D7793">
        <w:rPr>
          <w:sz w:val="22"/>
        </w:rPr>
        <w:t>China</w:t>
      </w:r>
    </w:p>
    <w:p w14:paraId="47743FDF" w14:textId="683C229A" w:rsidR="00EC5389" w:rsidRDefault="00EC5389" w:rsidP="00EC5389">
      <w:pPr>
        <w:jc w:val="center"/>
        <w:rPr>
          <w:sz w:val="22"/>
        </w:rPr>
      </w:pPr>
      <w:r w:rsidRPr="003E3223">
        <w:rPr>
          <w:b/>
          <w:sz w:val="22"/>
          <w:vertAlign w:val="superscript"/>
        </w:rPr>
        <w:t>#</w:t>
      </w:r>
      <w:r w:rsidRPr="003E3223">
        <w:rPr>
          <w:sz w:val="22"/>
        </w:rPr>
        <w:t xml:space="preserve"> </w:t>
      </w:r>
      <w:r w:rsidR="000D7793" w:rsidRPr="000D7793">
        <w:rPr>
          <w:sz w:val="22"/>
        </w:rPr>
        <w:t>Polymer Electronic Research Centre, School of Chemical Sciences, The University of Auckland</w:t>
      </w:r>
      <w:r w:rsidR="007963EC">
        <w:rPr>
          <w:sz w:val="22"/>
          <w:lang w:val="en-US" w:eastAsia="zh-CN"/>
        </w:rPr>
        <w:t>, Auckland</w:t>
      </w:r>
      <w:r w:rsidR="000D7793" w:rsidRPr="000D7793">
        <w:rPr>
          <w:sz w:val="22"/>
        </w:rPr>
        <w:t xml:space="preserve"> 1010, New Zealand</w:t>
      </w:r>
    </w:p>
    <w:p w14:paraId="51C33317" w14:textId="2311FA1E" w:rsidR="00FD1B3A" w:rsidRPr="003E3223" w:rsidRDefault="00FD1B3A" w:rsidP="004C3EF4">
      <w:pPr>
        <w:spacing w:before="40"/>
        <w:jc w:val="center"/>
        <w:rPr>
          <w:sz w:val="22"/>
        </w:rPr>
      </w:pPr>
      <w:r w:rsidRPr="003E3223">
        <w:rPr>
          <w:b/>
          <w:sz w:val="22"/>
          <w:vertAlign w:val="superscript"/>
        </w:rPr>
        <w:t>†</w:t>
      </w:r>
      <w:r w:rsidRPr="003E3223">
        <w:rPr>
          <w:sz w:val="22"/>
        </w:rPr>
        <w:t xml:space="preserve"> </w:t>
      </w:r>
      <w:r w:rsidR="000D7793" w:rsidRPr="000D7793">
        <w:rPr>
          <w:sz w:val="22"/>
        </w:rPr>
        <w:t>MacDiarmid Institute for Advanced Materials and Nanotechnology,</w:t>
      </w:r>
      <w:r w:rsidR="007963EC">
        <w:rPr>
          <w:sz w:val="22"/>
        </w:rPr>
        <w:t xml:space="preserve"> </w:t>
      </w:r>
      <w:r w:rsidR="007963EC" w:rsidRPr="007963EC">
        <w:rPr>
          <w:sz w:val="22"/>
        </w:rPr>
        <w:t xml:space="preserve">Wellington 6140, </w:t>
      </w:r>
      <w:r w:rsidR="000D7793" w:rsidRPr="000D7793">
        <w:rPr>
          <w:sz w:val="22"/>
        </w:rPr>
        <w:t>New Zealand</w:t>
      </w:r>
    </w:p>
    <w:p w14:paraId="65845145" w14:textId="36B21FE7" w:rsidR="003F3C33" w:rsidRPr="003F3C33" w:rsidRDefault="000928B3" w:rsidP="00256277">
      <w:pPr>
        <w:pStyle w:val="secondTitle"/>
        <w:spacing w:before="510"/>
        <w:rPr>
          <w:sz w:val="22"/>
        </w:rPr>
      </w:pPr>
      <w:r w:rsidRPr="003E3223">
        <w:rPr>
          <w:sz w:val="22"/>
        </w:rPr>
        <w:t>Abstract</w:t>
      </w:r>
    </w:p>
    <w:p w14:paraId="68534DD8" w14:textId="32B0EE49" w:rsidR="00B52A6B" w:rsidRPr="003F3C33" w:rsidRDefault="00B52A6B" w:rsidP="003A1502">
      <w:pPr>
        <w:rPr>
          <w:sz w:val="22"/>
        </w:rPr>
      </w:pPr>
      <w:r w:rsidRPr="00B52A6B">
        <w:rPr>
          <w:sz w:val="22"/>
        </w:rPr>
        <w:t>A range of novel carbon nanomaterials, including 0D fullerene, 1D carbon nanotubes, 1D carbon nanofibers, 2D graphene and graphene oxide, and 3D carbon aerogels, has attracted considerable interest and investments from across the scien</w:t>
      </w:r>
      <w:bookmarkStart w:id="0" w:name="_GoBack"/>
      <w:bookmarkEnd w:id="0"/>
      <w:r w:rsidRPr="00B52A6B">
        <w:rPr>
          <w:sz w:val="22"/>
        </w:rPr>
        <w:t>tific society</w:t>
      </w:r>
      <w:r w:rsidR="00256277">
        <w:rPr>
          <w:sz w:val="22"/>
        </w:rPr>
        <w:t xml:space="preserve"> </w:t>
      </w:r>
      <w:r w:rsidR="00FC0417">
        <w:rPr>
          <w:sz w:val="22"/>
        </w:rPr>
        <w:fldChar w:fldCharType="begin"/>
      </w:r>
      <w:r w:rsidR="001050D2">
        <w:rPr>
          <w:sz w:val="22"/>
        </w:rPr>
        <w:instrText xml:space="preserve"> ADDIN EN.CITE &lt;EndNote&gt;&lt;Cite&gt;&lt;Author&gt;Xu&lt;/Author&gt;&lt;Year&gt;2016&lt;/Year&gt;&lt;RecNum&gt;704&lt;/RecNum&gt;&lt;DisplayText&gt;&lt;style face="superscript"&gt;1&lt;/style&gt;&lt;/DisplayText&gt;&lt;record&gt;&lt;rec-number&gt;704&lt;/rec-number&gt;&lt;foreign-keys&gt;&lt;key app="EN" db-id="xsx90fpwcearfqere5v509zb2w5d9x5p9wwd" timestamp="1527320201"&gt;704&lt;/key&gt;&lt;/foreign-keys&gt;&lt;ref-type name="Journal Article"&gt;17&lt;/ref-type&gt;&lt;contributors&gt;&lt;authors&gt;&lt;author&gt;Xu, Guangyuan&lt;/author&gt;&lt;author&gt;Malmström, Jenny&lt;/author&gt;&lt;author&gt;Edmonds, Neil&lt;/author&gt;&lt;author&gt;Broderick, Neil&lt;/author&gt;&lt;author&gt;Travas-Sejdic, Jadranka&lt;/author&gt;&lt;author&gt;Jin, Jianyong&lt;/author&gt;&lt;/authors&gt;&lt;/contributors&gt;&lt;titles&gt;&lt;title&gt;Investigation of the reduction of graphene oxide by lithium triethylborohydride&lt;/title&gt;&lt;secondary-title&gt;Journal of Nanomaterials&lt;/secondary-title&gt;&lt;/titles&gt;&lt;periodical&gt;&lt;full-title&gt;Journal of Nanomaterials&lt;/full-title&gt;&lt;/periodical&gt;&lt;pages&gt;16&lt;/pages&gt;&lt;volume&gt;2016&lt;/volume&gt;&lt;dates&gt;&lt;year&gt;2016&lt;/year&gt;&lt;/dates&gt;&lt;isbn&gt;1687-4110&lt;/isbn&gt;&lt;urls&gt;&lt;/urls&gt;&lt;/record&gt;&lt;/Cite&gt;&lt;/EndNote&gt;</w:instrText>
      </w:r>
      <w:r w:rsidR="00FC0417">
        <w:rPr>
          <w:sz w:val="22"/>
        </w:rPr>
        <w:fldChar w:fldCharType="separate"/>
      </w:r>
      <w:r w:rsidR="001050D2" w:rsidRPr="001050D2">
        <w:rPr>
          <w:noProof/>
          <w:sz w:val="22"/>
          <w:vertAlign w:val="superscript"/>
        </w:rPr>
        <w:t>1</w:t>
      </w:r>
      <w:r w:rsidR="00FC0417">
        <w:rPr>
          <w:sz w:val="22"/>
        </w:rPr>
        <w:fldChar w:fldCharType="end"/>
      </w:r>
      <w:r w:rsidRPr="00B52A6B">
        <w:rPr>
          <w:sz w:val="22"/>
        </w:rPr>
        <w:t>. Due to their excellent performance, the carbon nanomaterials have contributed significantly towards the development of miniaturized integrated point-of-care biological and chemical sensors. Graphene, as a sensing and signal transducing material is well established, and the recently developed method of “laser scribing” has already been demonstrated as a facile approach for manufacturing graphene electronics for highly selective, sensitive biological sensing devices</w:t>
      </w:r>
      <w:r w:rsidR="00FC0417">
        <w:rPr>
          <w:sz w:val="22"/>
        </w:rPr>
        <w:t xml:space="preserve"> </w:t>
      </w:r>
      <w:r w:rsidR="00FC0417">
        <w:rPr>
          <w:sz w:val="22"/>
        </w:rPr>
        <w:fldChar w:fldCharType="begin">
          <w:fldData xml:space="preserve">PEVuZE5vdGU+PENpdGU+PEF1dGhvcj5YdTwvQXV0aG9yPjxZZWFyPjIwMTg8L1llYXI+PFJlY051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</w:fldData>
        </w:fldChar>
      </w:r>
      <w:r w:rsidR="001050D2">
        <w:rPr>
          <w:sz w:val="22"/>
        </w:rPr>
        <w:instrText xml:space="preserve"> ADDIN EN.CITE </w:instrText>
      </w:r>
      <w:r w:rsidR="001050D2">
        <w:rPr>
          <w:sz w:val="22"/>
        </w:rPr>
        <w:fldChar w:fldCharType="begin">
          <w:fldData xml:space="preserve">PEVuZE5vdGU+PENpdGU+PEF1dGhvcj5YdTwvQXV0aG9yPjxZZWFyPjIwMTg8L1llYXI+PFJlY051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</w:fldData>
        </w:fldChar>
      </w:r>
      <w:r w:rsidR="001050D2">
        <w:rPr>
          <w:sz w:val="22"/>
        </w:rPr>
        <w:instrText xml:space="preserve"> ADDIN EN.CITE.DATA </w:instrText>
      </w:r>
      <w:r w:rsidR="001050D2">
        <w:rPr>
          <w:sz w:val="22"/>
        </w:rPr>
      </w:r>
      <w:r w:rsidR="001050D2">
        <w:rPr>
          <w:sz w:val="22"/>
        </w:rPr>
        <w:fldChar w:fldCharType="end"/>
      </w:r>
      <w:r w:rsidR="00FC0417">
        <w:rPr>
          <w:sz w:val="22"/>
        </w:rPr>
        <w:fldChar w:fldCharType="separate"/>
      </w:r>
      <w:r w:rsidR="001050D2" w:rsidRPr="001050D2">
        <w:rPr>
          <w:noProof/>
          <w:sz w:val="22"/>
          <w:vertAlign w:val="superscript"/>
        </w:rPr>
        <w:t>2-3</w:t>
      </w:r>
      <w:r w:rsidR="00FC0417">
        <w:rPr>
          <w:sz w:val="22"/>
        </w:rPr>
        <w:fldChar w:fldCharType="end"/>
      </w:r>
      <w:r w:rsidRPr="00B52A6B">
        <w:rPr>
          <w:sz w:val="22"/>
        </w:rPr>
        <w:t xml:space="preserve">. Inspired by the different morphologies and derivatives of the carbon nanomaterials that have been fabricated, including carbon nanowalls, graphene nanoribbons, vertically aligned CNTs and laser induced graphene fibers, we first fabricated laser scribed graphene </w:t>
      </w:r>
      <w:r w:rsidR="00FC0417">
        <w:rPr>
          <w:sz w:val="22"/>
        </w:rPr>
        <w:t xml:space="preserve">grass </w:t>
      </w:r>
      <w:r w:rsidRPr="00B52A6B">
        <w:rPr>
          <w:sz w:val="22"/>
        </w:rPr>
        <w:t>(LSG grass) with a novel 3D vertical aligned tree-like morphology</w:t>
      </w:r>
      <w:r w:rsidR="00FC0417">
        <w:rPr>
          <w:sz w:val="22"/>
        </w:rPr>
        <w:t xml:space="preserve"> </w:t>
      </w:r>
      <w:r w:rsidR="00FC0417">
        <w:rPr>
          <w:sz w:val="22"/>
        </w:rPr>
        <w:fldChar w:fldCharType="begin"/>
      </w:r>
      <w:r w:rsidR="001050D2">
        <w:rPr>
          <w:sz w:val="22"/>
        </w:rPr>
        <w:instrText xml:space="preserve"> ADDIN EN.CITE &lt;EndNote&gt;&lt;Cite&gt;&lt;Author&gt;Xu&lt;/Author&gt;&lt;Year&gt;2018&lt;/Year&gt;&lt;RecNum&gt;805&lt;/RecNum&gt;&lt;DisplayText&gt;&lt;style face="superscript"&gt;4&lt;/style&gt;&lt;/DisplayText&gt;&lt;record&gt;&lt;rec-number&gt;805&lt;/rec-number&gt;&lt;foreign-keys&gt;&lt;key app="EN" db-id="xsx90fpwcearfqere5v509zb2w5d9x5p9wwd" timestamp="1556335867"&gt;805&lt;/key&gt;&lt;/foreign-keys&gt;&lt;ref-type name="Journal Article"&gt;17&lt;/ref-type&gt;&lt;contributors&gt;&lt;authors&gt;&lt;author&gt;Xu, Guangyuan&lt;/author&gt;&lt;author&gt;Jarjes, Zahraa A.&lt;/author&gt;&lt;author&gt;Wang, Hsiang-Wei&lt;/author&gt;&lt;author&gt;Phillips, Anthony R. J.&lt;/author&gt;&lt;author&gt;Kilmartin, Paul A.&lt;/author&gt;&lt;author&gt;Travas-Sejdic, Jadranka&lt;/author&gt;&lt;/authors&gt;&lt;/contributors&gt;&lt;titles&gt;&lt;title&gt;Detection of Neurotransmitters by Three-Dimensional Laser-Scribed Graphene Grass Electrodes&lt;/title&gt;&lt;secondary-title&gt;ACS Applied Materials &amp;amp; Interfaces&lt;/secondary-title&gt;&lt;/titles&gt;&lt;periodical&gt;&lt;full-title&gt;ACS Applied Materials &amp;amp; Interfaces&lt;/full-title&gt;&lt;/periodical&gt;&lt;pages&gt;42136-42145&lt;/pages&gt;&lt;volume&gt;10&lt;/volume&gt;&lt;number&gt;49&lt;/number&gt;&lt;dates&gt;&lt;year&gt;2018&lt;/year&gt;&lt;pub-dates&gt;&lt;date&gt;2018/12/12&lt;/date&gt;&lt;/pub-dates&gt;&lt;/dates&gt;&lt;publisher&gt;American Chemical Society&lt;/publisher&gt;&lt;isbn&gt;1944-8244&lt;/isbn&gt;&lt;urls&gt;&lt;related-urls&gt;&lt;url&gt;https://doi.org/10.1021/acsami.8b16692&lt;/url&gt;&lt;url&gt;https://pubs.acs.org.ccindex.cn/doi/10.1021/acsami.8b16692&lt;/url&gt;&lt;/related-urls&gt;&lt;/urls&gt;&lt;electronic-resource-num&gt;10.1021/acsami.8b16692&lt;/electronic-resource-num&gt;&lt;/record&gt;&lt;/Cite&gt;&lt;/EndNote&gt;</w:instrText>
      </w:r>
      <w:r w:rsidR="00FC0417">
        <w:rPr>
          <w:sz w:val="22"/>
        </w:rPr>
        <w:fldChar w:fldCharType="separate"/>
      </w:r>
      <w:r w:rsidR="001050D2" w:rsidRPr="001050D2">
        <w:rPr>
          <w:noProof/>
          <w:sz w:val="22"/>
          <w:vertAlign w:val="superscript"/>
        </w:rPr>
        <w:t>4</w:t>
      </w:r>
      <w:r w:rsidR="00FC0417">
        <w:rPr>
          <w:sz w:val="22"/>
        </w:rPr>
        <w:fldChar w:fldCharType="end"/>
      </w:r>
      <w:r w:rsidRPr="00B52A6B">
        <w:rPr>
          <w:sz w:val="22"/>
        </w:rPr>
        <w:t>. We have then used the LSG grass in the application of dopamine detection by means of cyclic voltammetry (CV) and differential pulse voltammetry (DPV). The electrochemical anodic peaks of dopamine (DA), ascorbic acid (AA) and uric acid (UA) using LSG grass electrode were investigated, where UA and AA were considered as common interferences. The sensitivity of LSG grass for DA sensing was highly improved compared to normal LSG. The fabricated LSG grass sensor exhibits a sensitivity of 0.299 µA/µΜ and detection limit of 1 µΜ. The outstanding performance for dopamine detection using LSG grass is a reflection of the promising future of carbon nanomaterials with interesting high surface area morphologies.</w:t>
      </w:r>
    </w:p>
    <w:p w14:paraId="3C6325CB" w14:textId="77777777" w:rsidR="003A1502" w:rsidRPr="003F3C33" w:rsidRDefault="003A1502" w:rsidP="003A1502">
      <w:pPr>
        <w:rPr>
          <w:rFonts w:cs="Arial"/>
          <w:b/>
          <w:bCs/>
          <w:kern w:val="32"/>
          <w:sz w:val="22"/>
        </w:rPr>
      </w:pPr>
    </w:p>
    <w:p w14:paraId="1A6E0AC2" w14:textId="77777777" w:rsidR="00277050" w:rsidRDefault="00277050" w:rsidP="00277050">
      <w:pPr>
        <w:rPr>
          <w:sz w:val="22"/>
        </w:rPr>
      </w:pPr>
    </w:p>
    <w:tbl>
      <w:tblPr>
        <w:tblW w:w="0" w:type="auto"/>
        <w:tblLook w:val="01E0" w:firstRow="1" w:lastRow="1" w:firstColumn="1" w:lastColumn="1" w:noHBand="0" w:noVBand="0"/>
      </w:tblPr>
      <w:tblGrid>
        <w:gridCol w:w="8720"/>
      </w:tblGrid>
      <w:tr w:rsidR="006C2628" w:rsidRPr="003F3C33" w14:paraId="1C08B82D" w14:textId="77777777" w:rsidTr="00AF6FFB">
        <w:tc>
          <w:tcPr>
            <w:tcW w:w="8720" w:type="dxa"/>
            <w:shd w:val="clear" w:color="auto" w:fill="auto"/>
            <w:vAlign w:val="center"/>
          </w:tcPr>
          <w:p w14:paraId="0A9F6A34" w14:textId="39211F9D" w:rsidR="006075D0" w:rsidRDefault="00E60462" w:rsidP="006075D0">
            <w:pPr>
              <w:keepNext/>
              <w:jc w:val="center"/>
            </w:pPr>
            <w:r>
              <w:rPr>
                <w:noProof/>
              </w:rPr>
              <w:lastRenderedPageBreak/>
              <w:drawing>
                <wp:inline distT="0" distB="0" distL="0" distR="0" wp14:anchorId="5AFA99D0" wp14:editId="78AB2416">
                  <wp:extent cx="4819650" cy="25427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4668" cy="2545440"/>
                          </a:xfrm>
                          <a:prstGeom prst="rect">
                            <a:avLst/>
                          </a:prstGeom>
                          <a:noFill/>
                        </pic:spPr>
                      </pic:pic>
                    </a:graphicData>
                  </a:graphic>
                </wp:inline>
              </w:drawing>
            </w:r>
          </w:p>
          <w:p w14:paraId="20BA096F" w14:textId="3434F5FF" w:rsidR="006C2628" w:rsidRPr="006075D0" w:rsidRDefault="006075D0" w:rsidP="007C0124">
            <w:pPr>
              <w:pStyle w:val="Caption"/>
              <w:spacing w:before="240"/>
              <w:jc w:val="center"/>
              <w:rPr>
                <w:b w:val="0"/>
                <w:sz w:val="22"/>
                <w:szCs w:val="22"/>
              </w:rPr>
            </w:pPr>
            <w:bookmarkStart w:id="1" w:name="_Ref433629810"/>
            <w:r w:rsidRPr="006075D0">
              <w:rPr>
                <w:b w:val="0"/>
                <w:sz w:val="22"/>
                <w:szCs w:val="22"/>
              </w:rPr>
              <w:t xml:space="preserve">Figure </w:t>
            </w:r>
            <w:r w:rsidRPr="006075D0">
              <w:rPr>
                <w:b w:val="0"/>
                <w:sz w:val="22"/>
                <w:szCs w:val="22"/>
              </w:rPr>
              <w:fldChar w:fldCharType="begin"/>
            </w:r>
            <w:r w:rsidRPr="006075D0">
              <w:rPr>
                <w:b w:val="0"/>
                <w:sz w:val="22"/>
                <w:szCs w:val="22"/>
              </w:rPr>
              <w:instrText xml:space="preserve"> SEQ Figure \* ARABIC </w:instrText>
            </w:r>
            <w:r w:rsidRPr="006075D0">
              <w:rPr>
                <w:b w:val="0"/>
                <w:sz w:val="22"/>
                <w:szCs w:val="22"/>
              </w:rPr>
              <w:fldChar w:fldCharType="separate"/>
            </w:r>
            <w:r w:rsidR="00E875EE">
              <w:rPr>
                <w:b w:val="0"/>
                <w:noProof/>
                <w:sz w:val="22"/>
                <w:szCs w:val="22"/>
              </w:rPr>
              <w:t>1</w:t>
            </w:r>
            <w:r w:rsidRPr="006075D0">
              <w:rPr>
                <w:b w:val="0"/>
                <w:sz w:val="22"/>
                <w:szCs w:val="22"/>
              </w:rPr>
              <w:fldChar w:fldCharType="end"/>
            </w:r>
            <w:bookmarkEnd w:id="1"/>
            <w:r w:rsidRPr="006075D0">
              <w:rPr>
                <w:b w:val="0"/>
                <w:sz w:val="22"/>
                <w:szCs w:val="22"/>
              </w:rPr>
              <w:t xml:space="preserve">: </w:t>
            </w:r>
            <w:r w:rsidR="00E60462">
              <w:rPr>
                <w:b w:val="0"/>
                <w:sz w:val="22"/>
                <w:szCs w:val="22"/>
              </w:rPr>
              <w:t xml:space="preserve">Schemetic representation of </w:t>
            </w:r>
            <w:r w:rsidR="006D4AF6">
              <w:rPr>
                <w:b w:val="0"/>
                <w:sz w:val="22"/>
                <w:szCs w:val="22"/>
              </w:rPr>
              <w:t xml:space="preserve">3D </w:t>
            </w:r>
            <w:r w:rsidR="00E60462">
              <w:rPr>
                <w:b w:val="0"/>
                <w:sz w:val="22"/>
                <w:szCs w:val="22"/>
              </w:rPr>
              <w:t xml:space="preserve">LSG grass fabrication </w:t>
            </w:r>
            <w:r w:rsidR="00E60462">
              <w:rPr>
                <w:b w:val="0"/>
                <w:sz w:val="22"/>
                <w:szCs w:val="22"/>
              </w:rPr>
              <w:fldChar w:fldCharType="begin"/>
            </w:r>
            <w:r w:rsidR="001050D2">
              <w:rPr>
                <w:b w:val="0"/>
                <w:sz w:val="22"/>
                <w:szCs w:val="22"/>
              </w:rPr>
              <w:instrText xml:space="preserve"> ADDIN EN.CITE &lt;EndNote&gt;&lt;Cite&gt;&lt;Author&gt;Xu&lt;/Author&gt;&lt;Year&gt;2018&lt;/Year&gt;&lt;RecNum&gt;805&lt;/RecNum&gt;&lt;DisplayText&gt;&lt;style face="superscript"&gt;4&lt;/style&gt;&lt;/DisplayText&gt;&lt;record&gt;&lt;rec-number&gt;805&lt;/rec-number&gt;&lt;foreign-keys&gt;&lt;key app="EN" db-id="xsx90fpwcearfqere5v509zb2w5d9x5p9wwd" timestamp="1556335867"&gt;805&lt;/key&gt;&lt;/foreign-keys&gt;&lt;ref-type name="Journal Article"&gt;17&lt;/ref-type&gt;&lt;contributors&gt;&lt;authors&gt;&lt;author&gt;Xu, Guangyuan&lt;/author&gt;&lt;author&gt;Jarjes, Zahraa A.&lt;/author&gt;&lt;author&gt;Wang, Hsiang-Wei&lt;/author&gt;&lt;author&gt;Phillips, Anthony R. J.&lt;/author&gt;&lt;author&gt;Kilmartin, Paul A.&lt;/author&gt;&lt;author&gt;Travas-Sejdic, Jadranka&lt;/author&gt;&lt;/authors&gt;&lt;/contributors&gt;&lt;titles&gt;&lt;title&gt;Detection of Neurotransmitters by Three-Dimensional Laser-Scribed Graphene Grass Electrodes&lt;/title&gt;&lt;secondary-title&gt;ACS Applied Materials &amp;amp; Interfaces&lt;/secondary-title&gt;&lt;/titles&gt;&lt;periodical&gt;&lt;full-title&gt;ACS Applied Materials &amp;amp; Interfaces&lt;/full-title&gt;&lt;/periodical&gt;&lt;pages&gt;42136-42145&lt;/pages&gt;&lt;volume&gt;10&lt;/volume&gt;&lt;number&gt;49&lt;/number&gt;&lt;dates&gt;&lt;year&gt;2018&lt;/year&gt;&lt;pub-dates&gt;&lt;date&gt;2018/12/12&lt;/date&gt;&lt;/pub-dates&gt;&lt;/dates&gt;&lt;publisher&gt;American Chemical Society&lt;/publisher&gt;&lt;isbn&gt;1944-8244&lt;/isbn&gt;&lt;urls&gt;&lt;related-urls&gt;&lt;url&gt;https://doi.org/10.1021/acsami.8b16692&lt;/url&gt;&lt;url&gt;https://pubs.acs.org.ccindex.cn/doi/10.1021/acsami.8b16692&lt;/url&gt;&lt;/related-urls&gt;&lt;/urls&gt;&lt;electronic-resource-num&gt;10.1021/acsami.8b16692&lt;/electronic-resource-num&gt;&lt;/record&gt;&lt;/Cite&gt;&lt;/EndNote&gt;</w:instrText>
            </w:r>
            <w:r w:rsidR="00E60462">
              <w:rPr>
                <w:b w:val="0"/>
                <w:sz w:val="22"/>
                <w:szCs w:val="22"/>
              </w:rPr>
              <w:fldChar w:fldCharType="separate"/>
            </w:r>
            <w:r w:rsidR="001050D2" w:rsidRPr="001050D2">
              <w:rPr>
                <w:b w:val="0"/>
                <w:noProof/>
                <w:sz w:val="22"/>
                <w:szCs w:val="22"/>
                <w:vertAlign w:val="superscript"/>
              </w:rPr>
              <w:t>4</w:t>
            </w:r>
            <w:r w:rsidR="00E60462">
              <w:rPr>
                <w:b w:val="0"/>
                <w:sz w:val="22"/>
                <w:szCs w:val="22"/>
              </w:rPr>
              <w:fldChar w:fldCharType="end"/>
            </w:r>
            <w:r w:rsidRPr="006075D0">
              <w:rPr>
                <w:b w:val="0"/>
                <w:sz w:val="22"/>
                <w:szCs w:val="22"/>
              </w:rPr>
              <w:t>.</w:t>
            </w:r>
          </w:p>
        </w:tc>
      </w:tr>
    </w:tbl>
    <w:p w14:paraId="0EA495F9" w14:textId="77777777" w:rsidR="00886DEA" w:rsidRDefault="00886DEA" w:rsidP="00886DEA">
      <w:pPr>
        <w:rPr>
          <w:sz w:val="22"/>
        </w:rPr>
      </w:pPr>
    </w:p>
    <w:p w14:paraId="738ACF0E" w14:textId="51873867" w:rsidR="00FC0417" w:rsidRPr="00E60462" w:rsidRDefault="000928B3" w:rsidP="00E60462">
      <w:pPr>
        <w:pStyle w:val="secondTitle"/>
        <w:rPr>
          <w:sz w:val="22"/>
          <w:lang w:val="en-US"/>
        </w:rPr>
      </w:pPr>
      <w:r w:rsidRPr="003F3C33">
        <w:rPr>
          <w:sz w:val="22"/>
          <w:lang w:val="en-US"/>
        </w:rPr>
        <w:t>References</w:t>
      </w:r>
    </w:p>
    <w:p w14:paraId="7853901A" w14:textId="77777777" w:rsidR="001050D2" w:rsidRPr="001050D2" w:rsidRDefault="00FC0417" w:rsidP="001050D2">
      <w:pPr>
        <w:pStyle w:val="EndNoteBibliography"/>
      </w:pPr>
      <w:r>
        <w:rPr>
          <w:sz w:val="22"/>
        </w:rPr>
        <w:fldChar w:fldCharType="begin"/>
      </w:r>
      <w:r>
        <w:rPr>
          <w:sz w:val="22"/>
        </w:rPr>
        <w:instrText xml:space="preserve"> ADDIN EN.REFLIST </w:instrText>
      </w:r>
      <w:r>
        <w:rPr>
          <w:sz w:val="22"/>
        </w:rPr>
        <w:fldChar w:fldCharType="separate"/>
      </w:r>
      <w:r w:rsidR="001050D2" w:rsidRPr="001050D2">
        <w:t>1.</w:t>
      </w:r>
      <w:r w:rsidR="001050D2" w:rsidRPr="001050D2">
        <w:tab/>
        <w:t xml:space="preserve">Xu, G.; Malmström, J.; Edmonds, N.; Broderick, N.; Travas-Sejdic, J.; Jin, J., Investigation of the reduction of graphene oxide by lithium triethylborohydride. </w:t>
      </w:r>
      <w:r w:rsidR="001050D2" w:rsidRPr="001050D2">
        <w:rPr>
          <w:i/>
        </w:rPr>
        <w:t xml:space="preserve">Journal of Nanomaterials </w:t>
      </w:r>
      <w:r w:rsidR="001050D2" w:rsidRPr="001050D2">
        <w:rPr>
          <w:b/>
        </w:rPr>
        <w:t>2016,</w:t>
      </w:r>
      <w:r w:rsidR="001050D2" w:rsidRPr="001050D2">
        <w:t xml:space="preserve"> </w:t>
      </w:r>
      <w:r w:rsidR="001050D2" w:rsidRPr="001050D2">
        <w:rPr>
          <w:i/>
        </w:rPr>
        <w:t>2016</w:t>
      </w:r>
      <w:r w:rsidR="001050D2" w:rsidRPr="001050D2">
        <w:t>, 16.</w:t>
      </w:r>
    </w:p>
    <w:p w14:paraId="70CC70E9" w14:textId="77777777" w:rsidR="001050D2" w:rsidRPr="001050D2" w:rsidRDefault="001050D2" w:rsidP="001050D2">
      <w:pPr>
        <w:pStyle w:val="EndNoteBibliography"/>
      </w:pPr>
      <w:r w:rsidRPr="001050D2">
        <w:t>2.</w:t>
      </w:r>
      <w:r w:rsidRPr="001050D2">
        <w:tab/>
        <w:t xml:space="preserve">Xu, G.; Jarjes, Z. A.; Desprez, V.; Kilmartin, P. A.; Travas-Sejdic, J., Sensitive, selective, disposable electrochemical dopamine sensor based on PEDOT-modified laser scribed graphene. </w:t>
      </w:r>
      <w:r w:rsidRPr="001050D2">
        <w:rPr>
          <w:i/>
        </w:rPr>
        <w:t xml:space="preserve">Biosens Bioelectron </w:t>
      </w:r>
      <w:r w:rsidRPr="001050D2">
        <w:rPr>
          <w:b/>
        </w:rPr>
        <w:t>2018,</w:t>
      </w:r>
      <w:r w:rsidRPr="001050D2">
        <w:t xml:space="preserve"> </w:t>
      </w:r>
      <w:r w:rsidRPr="001050D2">
        <w:rPr>
          <w:i/>
        </w:rPr>
        <w:t>107</w:t>
      </w:r>
      <w:r w:rsidRPr="001050D2">
        <w:t>, 184-191.</w:t>
      </w:r>
    </w:p>
    <w:p w14:paraId="5D792AA7" w14:textId="77777777" w:rsidR="001050D2" w:rsidRPr="001050D2" w:rsidRDefault="001050D2" w:rsidP="001050D2">
      <w:pPr>
        <w:pStyle w:val="EndNoteBibliography"/>
      </w:pPr>
      <w:r w:rsidRPr="001050D2">
        <w:t>3.</w:t>
      </w:r>
      <w:r w:rsidRPr="001050D2">
        <w:tab/>
        <w:t xml:space="preserve">Xu, G.; Aydemir, N.; Kilmartin, P. A.; Travas-Sejdic, J., Direct laser scribed graphene/PVDF-HFP composite electrodes with improved mechanical water wear and their electrochemistry. </w:t>
      </w:r>
      <w:r w:rsidRPr="001050D2">
        <w:rPr>
          <w:i/>
        </w:rPr>
        <w:t xml:space="preserve">Applied Materials Today </w:t>
      </w:r>
      <w:r w:rsidRPr="001050D2">
        <w:rPr>
          <w:b/>
        </w:rPr>
        <w:t>2017,</w:t>
      </w:r>
      <w:r w:rsidRPr="001050D2">
        <w:t xml:space="preserve"> </w:t>
      </w:r>
      <w:r w:rsidRPr="001050D2">
        <w:rPr>
          <w:i/>
        </w:rPr>
        <w:t>8</w:t>
      </w:r>
      <w:r w:rsidRPr="001050D2">
        <w:t>, 35-43.</w:t>
      </w:r>
    </w:p>
    <w:p w14:paraId="26C52017" w14:textId="77777777" w:rsidR="001050D2" w:rsidRPr="001050D2" w:rsidRDefault="001050D2" w:rsidP="001050D2">
      <w:pPr>
        <w:pStyle w:val="EndNoteBibliography"/>
      </w:pPr>
      <w:r w:rsidRPr="001050D2">
        <w:t>4.</w:t>
      </w:r>
      <w:r w:rsidRPr="001050D2">
        <w:tab/>
        <w:t xml:space="preserve">Xu, G.; Jarjes, Z. A.; Wang, H.-W.; Phillips, A. R. J.; Kilmartin, P. A.; Travas-Sejdic, J., Detection of Neurotransmitters by Three-Dimensional Laser-Scribed Graphene Grass Electrodes. </w:t>
      </w:r>
      <w:r w:rsidRPr="001050D2">
        <w:rPr>
          <w:i/>
        </w:rPr>
        <w:t xml:space="preserve">ACS Applied Materials &amp; Interfaces </w:t>
      </w:r>
      <w:r w:rsidRPr="001050D2">
        <w:rPr>
          <w:b/>
        </w:rPr>
        <w:t>2018,</w:t>
      </w:r>
      <w:r w:rsidRPr="001050D2">
        <w:t xml:space="preserve"> </w:t>
      </w:r>
      <w:r w:rsidRPr="001050D2">
        <w:rPr>
          <w:i/>
        </w:rPr>
        <w:t>10</w:t>
      </w:r>
      <w:r w:rsidRPr="001050D2">
        <w:t xml:space="preserve"> (49), 42136-42145.</w:t>
      </w:r>
    </w:p>
    <w:p w14:paraId="485BBD36" w14:textId="462F7C6C" w:rsidR="00ED2A8A" w:rsidRPr="003F3C33" w:rsidRDefault="00FC0417" w:rsidP="00ED2A8A">
      <w:pPr>
        <w:pStyle w:val="References"/>
        <w:numPr>
          <w:ilvl w:val="0"/>
          <w:numId w:val="0"/>
        </w:numPr>
        <w:rPr>
          <w:sz w:val="22"/>
        </w:rPr>
      </w:pPr>
      <w:r>
        <w:rPr>
          <w:sz w:val="22"/>
        </w:rPr>
        <w:fldChar w:fldCharType="end"/>
      </w:r>
    </w:p>
    <w:sectPr w:rsidR="00ED2A8A" w:rsidRPr="003F3C33" w:rsidSect="00090063">
      <w:headerReference w:type="first" r:id="rId9"/>
      <w:pgSz w:w="11906" w:h="16838" w:code="9"/>
      <w:pgMar w:top="1699" w:right="1699" w:bottom="1699" w:left="1699" w:header="102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8D31E" w14:textId="77777777" w:rsidR="00BA4F57" w:rsidRDefault="00BA4F57" w:rsidP="0037011C">
      <w:r>
        <w:separator/>
      </w:r>
    </w:p>
  </w:endnote>
  <w:endnote w:type="continuationSeparator" w:id="0">
    <w:p w14:paraId="4867DD0F" w14:textId="77777777" w:rsidR="00BA4F57" w:rsidRDefault="00BA4F57" w:rsidP="0037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8B33C" w14:textId="77777777" w:rsidR="00BA4F57" w:rsidRDefault="00BA4F57" w:rsidP="0037011C">
      <w:r>
        <w:separator/>
      </w:r>
    </w:p>
  </w:footnote>
  <w:footnote w:type="continuationSeparator" w:id="0">
    <w:p w14:paraId="3BFD1160" w14:textId="77777777" w:rsidR="00BA4F57" w:rsidRDefault="00BA4F57" w:rsidP="0037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680C2" w14:textId="77777777" w:rsidR="003E3223" w:rsidRDefault="007861A7" w:rsidP="00452BD0">
    <w:pPr>
      <w:pStyle w:val="ConferenceName"/>
      <w:wordWrap w:val="0"/>
      <w:rPr>
        <w:lang w:val="en-US" w:eastAsia="zh-CN"/>
      </w:rPr>
    </w:pPr>
    <w:r>
      <w:rPr>
        <w:lang w:val="en-US"/>
      </w:rPr>
      <w:t>The 2</w:t>
    </w:r>
    <w:r w:rsidRPr="007861A7">
      <w:rPr>
        <w:vertAlign w:val="superscript"/>
        <w:lang w:val="en-US"/>
      </w:rPr>
      <w:t>nd</w:t>
    </w:r>
    <w:r>
      <w:rPr>
        <w:lang w:val="en-US"/>
      </w:rPr>
      <w:t xml:space="preserve"> </w:t>
    </w:r>
    <w:r w:rsidR="00D341EB">
      <w:rPr>
        <w:lang w:val="en-US"/>
      </w:rPr>
      <w:t xml:space="preserve">International Conference </w:t>
    </w:r>
    <w:r w:rsidR="00C44139" w:rsidRPr="00C44139">
      <w:rPr>
        <w:lang w:val="en-US"/>
      </w:rPr>
      <w:t xml:space="preserve">on </w:t>
    </w:r>
    <w:r w:rsidR="00D341EB">
      <w:rPr>
        <w:lang w:val="en-US" w:eastAsia="zh-CN"/>
      </w:rPr>
      <w:t xml:space="preserve">Flexible </w:t>
    </w:r>
    <w:r w:rsidR="00452BD0">
      <w:rPr>
        <w:rFonts w:hint="eastAsia"/>
        <w:lang w:val="en-US" w:eastAsia="zh-CN"/>
      </w:rPr>
      <w:t>Electronics</w:t>
    </w:r>
    <w:r w:rsidR="00C44139">
      <w:rPr>
        <w:lang w:val="en-US"/>
      </w:rPr>
      <w:br/>
    </w:r>
    <w:r w:rsidR="00D341EB">
      <w:rPr>
        <w:lang w:val="en-US"/>
      </w:rPr>
      <w:t xml:space="preserve">July </w:t>
    </w:r>
    <w:r w:rsidR="003E3223">
      <w:rPr>
        <w:lang w:val="en-US"/>
      </w:rPr>
      <w:t>1</w:t>
    </w:r>
    <w:r w:rsidR="006E0771">
      <w:rPr>
        <w:lang w:val="en-US"/>
      </w:rPr>
      <w:t>3</w:t>
    </w:r>
    <w:r w:rsidR="003E3223">
      <w:rPr>
        <w:lang w:val="en-US"/>
      </w:rPr>
      <w:t xml:space="preserve"> – </w:t>
    </w:r>
    <w:r w:rsidR="00D341EB">
      <w:rPr>
        <w:lang w:val="en-US"/>
      </w:rPr>
      <w:t xml:space="preserve">July </w:t>
    </w:r>
    <w:r w:rsidR="00452BD0">
      <w:rPr>
        <w:rFonts w:hint="eastAsia"/>
        <w:lang w:val="en-US" w:eastAsia="zh-CN"/>
      </w:rPr>
      <w:t>1</w:t>
    </w:r>
    <w:r w:rsidR="006E0771">
      <w:rPr>
        <w:lang w:val="en-US" w:eastAsia="zh-CN"/>
      </w:rPr>
      <w:t>4</w:t>
    </w:r>
    <w:r w:rsidR="003E3223">
      <w:rPr>
        <w:lang w:val="en-US"/>
      </w:rPr>
      <w:t>, 201</w:t>
    </w:r>
    <w:r w:rsidR="006E0771">
      <w:rPr>
        <w:lang w:val="en-US"/>
      </w:rPr>
      <w:t>9</w:t>
    </w:r>
    <w:r w:rsidR="00452BD0">
      <w:rPr>
        <w:lang w:val="en-US"/>
      </w:rPr>
      <w:t xml:space="preserve">, </w:t>
    </w:r>
    <w:r w:rsidR="00452BD0">
      <w:rPr>
        <w:rFonts w:hint="eastAsia"/>
        <w:lang w:val="en-US" w:eastAsia="zh-CN"/>
      </w:rPr>
      <w:t>Hangzhou</w:t>
    </w:r>
    <w:r w:rsidR="003E3223">
      <w:rPr>
        <w:lang w:val="en-US"/>
      </w:rPr>
      <w:t xml:space="preserve">, </w:t>
    </w:r>
    <w:r w:rsidR="00452BD0">
      <w:rPr>
        <w:rFonts w:hint="eastAsia"/>
        <w:lang w:val="en-US" w:eastAsia="zh-CN"/>
      </w:rPr>
      <w:t>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144D3A"/>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41CCB9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D80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CA24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84A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D2B1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421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1455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2641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0096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20741"/>
    <w:multiLevelType w:val="multilevel"/>
    <w:tmpl w:val="0E8C85A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DB844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C05EDB"/>
    <w:multiLevelType w:val="multilevel"/>
    <w:tmpl w:val="12A4819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792"/>
        </w:tabs>
        <w:ind w:left="792"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6FC167C"/>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F7D7119"/>
    <w:multiLevelType w:val="multilevel"/>
    <w:tmpl w:val="AEFEB2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C495D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D384433"/>
    <w:multiLevelType w:val="hybridMultilevel"/>
    <w:tmpl w:val="13308366"/>
    <w:lvl w:ilvl="0" w:tplc="693C9516">
      <w:start w:val="1"/>
      <w:numFmt w:val="decimal"/>
      <w:pStyle w:val="References"/>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7A2064E5"/>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5"/>
  </w:num>
  <w:num w:numId="15">
    <w:abstractNumId w:val="11"/>
  </w:num>
  <w:num w:numId="16">
    <w:abstractNumId w:val="17"/>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x90fpwcearfqere5v509zb2w5d9x5p9wwd&quot;&gt;PhD-UoA&lt;record-ids&gt;&lt;item&gt;291&lt;/item&gt;&lt;item&gt;704&lt;/item&gt;&lt;item&gt;748&lt;/item&gt;&lt;item&gt;805&lt;/item&gt;&lt;/record-ids&gt;&lt;/item&gt;&lt;/Libraries&gt;"/>
  </w:docVars>
  <w:rsids>
    <w:rsidRoot w:val="008313AC"/>
    <w:rsid w:val="00021D6B"/>
    <w:rsid w:val="00031BE0"/>
    <w:rsid w:val="000325F0"/>
    <w:rsid w:val="000346E4"/>
    <w:rsid w:val="0004253E"/>
    <w:rsid w:val="00046F6E"/>
    <w:rsid w:val="000551DF"/>
    <w:rsid w:val="0006056E"/>
    <w:rsid w:val="00086CB2"/>
    <w:rsid w:val="0008773C"/>
    <w:rsid w:val="00090063"/>
    <w:rsid w:val="000928B3"/>
    <w:rsid w:val="000A4E42"/>
    <w:rsid w:val="000B7BA9"/>
    <w:rsid w:val="000D7793"/>
    <w:rsid w:val="000E2463"/>
    <w:rsid w:val="000F265B"/>
    <w:rsid w:val="000F4189"/>
    <w:rsid w:val="001050D2"/>
    <w:rsid w:val="0012557F"/>
    <w:rsid w:val="00126621"/>
    <w:rsid w:val="00147BFF"/>
    <w:rsid w:val="001806B9"/>
    <w:rsid w:val="00181803"/>
    <w:rsid w:val="001A66D7"/>
    <w:rsid w:val="001B2458"/>
    <w:rsid w:val="001D64A4"/>
    <w:rsid w:val="001E3DBA"/>
    <w:rsid w:val="001F0B1F"/>
    <w:rsid w:val="00243F04"/>
    <w:rsid w:val="00256277"/>
    <w:rsid w:val="00270117"/>
    <w:rsid w:val="00277050"/>
    <w:rsid w:val="00282AD8"/>
    <w:rsid w:val="0028325B"/>
    <w:rsid w:val="0028778E"/>
    <w:rsid w:val="002A22DD"/>
    <w:rsid w:val="002A507C"/>
    <w:rsid w:val="002B049F"/>
    <w:rsid w:val="002B5F3E"/>
    <w:rsid w:val="002C188F"/>
    <w:rsid w:val="002C3708"/>
    <w:rsid w:val="002C646D"/>
    <w:rsid w:val="002D3387"/>
    <w:rsid w:val="002D42AD"/>
    <w:rsid w:val="002E6759"/>
    <w:rsid w:val="002E7DF2"/>
    <w:rsid w:val="002F3119"/>
    <w:rsid w:val="0033371F"/>
    <w:rsid w:val="0036484D"/>
    <w:rsid w:val="00367513"/>
    <w:rsid w:val="0037011C"/>
    <w:rsid w:val="00392166"/>
    <w:rsid w:val="003A1502"/>
    <w:rsid w:val="003A5CCC"/>
    <w:rsid w:val="003B0A21"/>
    <w:rsid w:val="003B7B5D"/>
    <w:rsid w:val="003E3223"/>
    <w:rsid w:val="003F3C33"/>
    <w:rsid w:val="00426110"/>
    <w:rsid w:val="00452BD0"/>
    <w:rsid w:val="004618E1"/>
    <w:rsid w:val="0047343D"/>
    <w:rsid w:val="00486A86"/>
    <w:rsid w:val="004878C5"/>
    <w:rsid w:val="00494CF0"/>
    <w:rsid w:val="004963F8"/>
    <w:rsid w:val="004B0843"/>
    <w:rsid w:val="004B3B72"/>
    <w:rsid w:val="004B4717"/>
    <w:rsid w:val="004C030A"/>
    <w:rsid w:val="004C3425"/>
    <w:rsid w:val="004C3EF4"/>
    <w:rsid w:val="004E3512"/>
    <w:rsid w:val="005447B2"/>
    <w:rsid w:val="00555BCD"/>
    <w:rsid w:val="00580180"/>
    <w:rsid w:val="0058190E"/>
    <w:rsid w:val="005945E8"/>
    <w:rsid w:val="005B4B7F"/>
    <w:rsid w:val="005B5685"/>
    <w:rsid w:val="005C6CF4"/>
    <w:rsid w:val="005E5400"/>
    <w:rsid w:val="005F3E18"/>
    <w:rsid w:val="006075D0"/>
    <w:rsid w:val="00617DFE"/>
    <w:rsid w:val="0062272B"/>
    <w:rsid w:val="00630979"/>
    <w:rsid w:val="0063583C"/>
    <w:rsid w:val="00640987"/>
    <w:rsid w:val="00643753"/>
    <w:rsid w:val="006466EE"/>
    <w:rsid w:val="0067299E"/>
    <w:rsid w:val="006766E7"/>
    <w:rsid w:val="00690C9C"/>
    <w:rsid w:val="006A29DE"/>
    <w:rsid w:val="006B1B81"/>
    <w:rsid w:val="006B2E64"/>
    <w:rsid w:val="006C0BD0"/>
    <w:rsid w:val="006C19B3"/>
    <w:rsid w:val="006C2628"/>
    <w:rsid w:val="006D4AF6"/>
    <w:rsid w:val="006E0771"/>
    <w:rsid w:val="00722B97"/>
    <w:rsid w:val="007572C7"/>
    <w:rsid w:val="007572CA"/>
    <w:rsid w:val="00765173"/>
    <w:rsid w:val="00766144"/>
    <w:rsid w:val="007861A7"/>
    <w:rsid w:val="0079371E"/>
    <w:rsid w:val="007963EC"/>
    <w:rsid w:val="007A03B8"/>
    <w:rsid w:val="007A5D6C"/>
    <w:rsid w:val="007B0849"/>
    <w:rsid w:val="007B6544"/>
    <w:rsid w:val="007B7633"/>
    <w:rsid w:val="007C0124"/>
    <w:rsid w:val="007C76CC"/>
    <w:rsid w:val="007D55BE"/>
    <w:rsid w:val="007E1836"/>
    <w:rsid w:val="007F2D77"/>
    <w:rsid w:val="00803E98"/>
    <w:rsid w:val="00810F1F"/>
    <w:rsid w:val="00821EB2"/>
    <w:rsid w:val="008313AC"/>
    <w:rsid w:val="00842F15"/>
    <w:rsid w:val="00864753"/>
    <w:rsid w:val="00877412"/>
    <w:rsid w:val="00880545"/>
    <w:rsid w:val="00886DEA"/>
    <w:rsid w:val="008A2FE7"/>
    <w:rsid w:val="008B515F"/>
    <w:rsid w:val="008B6A67"/>
    <w:rsid w:val="008C7C4C"/>
    <w:rsid w:val="008E1E8E"/>
    <w:rsid w:val="00905D4F"/>
    <w:rsid w:val="0091624C"/>
    <w:rsid w:val="0091726C"/>
    <w:rsid w:val="00920645"/>
    <w:rsid w:val="00932E43"/>
    <w:rsid w:val="009563C4"/>
    <w:rsid w:val="009925F6"/>
    <w:rsid w:val="00997EB1"/>
    <w:rsid w:val="009B3B26"/>
    <w:rsid w:val="009B5E00"/>
    <w:rsid w:val="009C2825"/>
    <w:rsid w:val="009E31F9"/>
    <w:rsid w:val="009E4020"/>
    <w:rsid w:val="009F50A4"/>
    <w:rsid w:val="009F5E6E"/>
    <w:rsid w:val="00A11420"/>
    <w:rsid w:val="00A1237A"/>
    <w:rsid w:val="00A12A99"/>
    <w:rsid w:val="00A32EF3"/>
    <w:rsid w:val="00A575CE"/>
    <w:rsid w:val="00A831A8"/>
    <w:rsid w:val="00A84EE4"/>
    <w:rsid w:val="00A90CB6"/>
    <w:rsid w:val="00A964B9"/>
    <w:rsid w:val="00AA63CB"/>
    <w:rsid w:val="00AB50CA"/>
    <w:rsid w:val="00AB6E12"/>
    <w:rsid w:val="00AD27A7"/>
    <w:rsid w:val="00AD30C7"/>
    <w:rsid w:val="00AD65AE"/>
    <w:rsid w:val="00AF1A9A"/>
    <w:rsid w:val="00AF20FB"/>
    <w:rsid w:val="00AF339A"/>
    <w:rsid w:val="00AF5627"/>
    <w:rsid w:val="00AF6FFB"/>
    <w:rsid w:val="00B05B26"/>
    <w:rsid w:val="00B07335"/>
    <w:rsid w:val="00B24304"/>
    <w:rsid w:val="00B243C7"/>
    <w:rsid w:val="00B31F61"/>
    <w:rsid w:val="00B52A6B"/>
    <w:rsid w:val="00B536BB"/>
    <w:rsid w:val="00B5633E"/>
    <w:rsid w:val="00B60913"/>
    <w:rsid w:val="00B64E64"/>
    <w:rsid w:val="00B7741C"/>
    <w:rsid w:val="00B82F3B"/>
    <w:rsid w:val="00B8320E"/>
    <w:rsid w:val="00B96D14"/>
    <w:rsid w:val="00BA4F57"/>
    <w:rsid w:val="00BC2079"/>
    <w:rsid w:val="00BD2E69"/>
    <w:rsid w:val="00BE7D14"/>
    <w:rsid w:val="00BF272B"/>
    <w:rsid w:val="00C12626"/>
    <w:rsid w:val="00C16284"/>
    <w:rsid w:val="00C17549"/>
    <w:rsid w:val="00C30651"/>
    <w:rsid w:val="00C43E7E"/>
    <w:rsid w:val="00C44139"/>
    <w:rsid w:val="00C514ED"/>
    <w:rsid w:val="00C54586"/>
    <w:rsid w:val="00C6443E"/>
    <w:rsid w:val="00CA72EE"/>
    <w:rsid w:val="00CB57DE"/>
    <w:rsid w:val="00CC2995"/>
    <w:rsid w:val="00CE3B57"/>
    <w:rsid w:val="00CF6146"/>
    <w:rsid w:val="00D1466B"/>
    <w:rsid w:val="00D341EB"/>
    <w:rsid w:val="00D37B51"/>
    <w:rsid w:val="00D37B81"/>
    <w:rsid w:val="00D41372"/>
    <w:rsid w:val="00D615EA"/>
    <w:rsid w:val="00D77040"/>
    <w:rsid w:val="00D93644"/>
    <w:rsid w:val="00D974AF"/>
    <w:rsid w:val="00DA0DC8"/>
    <w:rsid w:val="00DA6789"/>
    <w:rsid w:val="00DB1E3A"/>
    <w:rsid w:val="00DB1FC0"/>
    <w:rsid w:val="00DC04CF"/>
    <w:rsid w:val="00DC519F"/>
    <w:rsid w:val="00DD6DB3"/>
    <w:rsid w:val="00DE1F39"/>
    <w:rsid w:val="00DE3C2F"/>
    <w:rsid w:val="00DF4126"/>
    <w:rsid w:val="00E059F9"/>
    <w:rsid w:val="00E22BF8"/>
    <w:rsid w:val="00E35E19"/>
    <w:rsid w:val="00E464A8"/>
    <w:rsid w:val="00E4669F"/>
    <w:rsid w:val="00E4773B"/>
    <w:rsid w:val="00E60462"/>
    <w:rsid w:val="00E61648"/>
    <w:rsid w:val="00E75928"/>
    <w:rsid w:val="00E875EE"/>
    <w:rsid w:val="00EC214A"/>
    <w:rsid w:val="00EC29A2"/>
    <w:rsid w:val="00EC40C0"/>
    <w:rsid w:val="00EC5389"/>
    <w:rsid w:val="00ED2A8A"/>
    <w:rsid w:val="00EE29B3"/>
    <w:rsid w:val="00EF389B"/>
    <w:rsid w:val="00F07BE4"/>
    <w:rsid w:val="00F26FF8"/>
    <w:rsid w:val="00F373D7"/>
    <w:rsid w:val="00F4163E"/>
    <w:rsid w:val="00F5000B"/>
    <w:rsid w:val="00F61606"/>
    <w:rsid w:val="00F674BD"/>
    <w:rsid w:val="00FA675B"/>
    <w:rsid w:val="00FC0417"/>
    <w:rsid w:val="00FC5CCD"/>
    <w:rsid w:val="00FD0408"/>
    <w:rsid w:val="00FD1B3A"/>
    <w:rsid w:val="00FD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F22BA"/>
  <w15:docId w15:val="{6E890C47-F610-4027-B71F-81DC1869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E8E"/>
    <w:pPr>
      <w:spacing w:line="252" w:lineRule="auto"/>
      <w:jc w:val="both"/>
    </w:pPr>
    <w:rPr>
      <w:rFonts w:ascii="Times New Roman" w:hAnsi="Times New Roman" w:cs="Calibri"/>
      <w:szCs w:val="22"/>
      <w:lang w:val="pl-PL"/>
    </w:rPr>
  </w:style>
  <w:style w:type="paragraph" w:styleId="Heading1">
    <w:name w:val="heading 1"/>
    <w:basedOn w:val="Normal"/>
    <w:next w:val="Normal"/>
    <w:qFormat/>
    <w:rsid w:val="004B0843"/>
    <w:pPr>
      <w:keepNext/>
      <w:numPr>
        <w:numId w:val="12"/>
      </w:numPr>
      <w:tabs>
        <w:tab w:val="left" w:pos="284"/>
      </w:tabs>
      <w:spacing w:before="480" w:after="200"/>
      <w:outlineLvl w:val="0"/>
    </w:pPr>
    <w:rPr>
      <w:rFonts w:cs="Arial"/>
      <w:b/>
      <w:bCs/>
      <w:kern w:val="32"/>
      <w:szCs w:val="32"/>
    </w:rPr>
  </w:style>
  <w:style w:type="paragraph" w:styleId="Heading2">
    <w:name w:val="heading 2"/>
    <w:basedOn w:val="Heading1"/>
    <w:next w:val="Normal"/>
    <w:qFormat/>
    <w:rsid w:val="004B0843"/>
    <w:pPr>
      <w:numPr>
        <w:ilvl w:val="1"/>
      </w:numPr>
      <w:tabs>
        <w:tab w:val="clear" w:pos="284"/>
      </w:tabs>
      <w:spacing w:before="240" w:after="120"/>
      <w:outlineLvl w:val="1"/>
    </w:pPr>
    <w:rPr>
      <w:bCs w:val="0"/>
      <w:iCs/>
      <w:szCs w:val="28"/>
    </w:rPr>
  </w:style>
  <w:style w:type="paragraph" w:styleId="Heading3">
    <w:name w:val="heading 3"/>
    <w:basedOn w:val="Heading2"/>
    <w:next w:val="Normal"/>
    <w:qFormat/>
    <w:rsid w:val="004B0843"/>
    <w:pPr>
      <w:numPr>
        <w:ilvl w:val="2"/>
      </w:numPr>
      <w:outlineLvl w:val="2"/>
    </w:pPr>
    <w:rPr>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180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674BD"/>
    <w:rPr>
      <w:color w:val="0000FF"/>
      <w:u w:val="single"/>
    </w:rPr>
  </w:style>
  <w:style w:type="character" w:customStyle="1" w:styleId="Tekstzastpczy">
    <w:name w:val="Tekst zastępczy"/>
    <w:uiPriority w:val="99"/>
    <w:semiHidden/>
    <w:rsid w:val="006A29DE"/>
    <w:rPr>
      <w:rFonts w:cs="Times New Roman"/>
      <w:color w:val="808080"/>
    </w:rPr>
  </w:style>
  <w:style w:type="paragraph" w:styleId="BalloonText">
    <w:name w:val="Balloon Text"/>
    <w:basedOn w:val="Normal"/>
    <w:link w:val="BalloonTextChar"/>
    <w:uiPriority w:val="99"/>
    <w:semiHidden/>
    <w:rsid w:val="006A29DE"/>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6A29DE"/>
    <w:rPr>
      <w:rFonts w:ascii="Tahoma" w:hAnsi="Tahoma" w:cs="Tahoma"/>
      <w:sz w:val="16"/>
      <w:szCs w:val="16"/>
    </w:rPr>
  </w:style>
  <w:style w:type="paragraph" w:styleId="Header">
    <w:name w:val="header"/>
    <w:basedOn w:val="Normal"/>
    <w:link w:val="HeaderChar"/>
    <w:uiPriority w:val="99"/>
    <w:semiHidden/>
    <w:rsid w:val="0037011C"/>
    <w:pPr>
      <w:tabs>
        <w:tab w:val="center" w:pos="4536"/>
        <w:tab w:val="right" w:pos="9072"/>
      </w:tabs>
      <w:spacing w:line="240" w:lineRule="auto"/>
    </w:pPr>
  </w:style>
  <w:style w:type="character" w:customStyle="1" w:styleId="HeaderChar">
    <w:name w:val="Header Char"/>
    <w:link w:val="Header"/>
    <w:uiPriority w:val="99"/>
    <w:semiHidden/>
    <w:locked/>
    <w:rsid w:val="0037011C"/>
    <w:rPr>
      <w:rFonts w:cs="Times New Roman"/>
    </w:rPr>
  </w:style>
  <w:style w:type="paragraph" w:styleId="Footer">
    <w:name w:val="footer"/>
    <w:basedOn w:val="Normal"/>
    <w:link w:val="FooterChar"/>
    <w:uiPriority w:val="99"/>
    <w:semiHidden/>
    <w:rsid w:val="0037011C"/>
    <w:pPr>
      <w:tabs>
        <w:tab w:val="center" w:pos="4536"/>
        <w:tab w:val="right" w:pos="9072"/>
      </w:tabs>
      <w:spacing w:line="240" w:lineRule="auto"/>
    </w:pPr>
  </w:style>
  <w:style w:type="character" w:customStyle="1" w:styleId="FooterChar">
    <w:name w:val="Footer Char"/>
    <w:link w:val="Footer"/>
    <w:uiPriority w:val="99"/>
    <w:semiHidden/>
    <w:locked/>
    <w:rsid w:val="0037011C"/>
    <w:rPr>
      <w:rFonts w:cs="Times New Roman"/>
    </w:rPr>
  </w:style>
  <w:style w:type="paragraph" w:styleId="Title">
    <w:name w:val="Title"/>
    <w:basedOn w:val="Normal"/>
    <w:qFormat/>
    <w:rsid w:val="00E464A8"/>
    <w:pPr>
      <w:spacing w:after="280" w:line="240" w:lineRule="auto"/>
      <w:jc w:val="center"/>
      <w:outlineLvl w:val="0"/>
    </w:pPr>
    <w:rPr>
      <w:rFonts w:cs="Arial"/>
      <w:b/>
      <w:bCs/>
      <w:kern w:val="28"/>
      <w:sz w:val="24"/>
      <w:szCs w:val="32"/>
    </w:rPr>
  </w:style>
  <w:style w:type="paragraph" w:customStyle="1" w:styleId="Names">
    <w:name w:val="Names"/>
    <w:basedOn w:val="Normal"/>
    <w:rsid w:val="00E464A8"/>
    <w:pPr>
      <w:spacing w:after="320" w:line="240" w:lineRule="auto"/>
      <w:jc w:val="center"/>
    </w:pPr>
    <w:rPr>
      <w:b/>
    </w:rPr>
  </w:style>
  <w:style w:type="paragraph" w:customStyle="1" w:styleId="ConferenceName">
    <w:name w:val="ConferenceName"/>
    <w:basedOn w:val="Normal"/>
    <w:rsid w:val="005C6CF4"/>
    <w:pPr>
      <w:spacing w:line="240" w:lineRule="auto"/>
      <w:jc w:val="right"/>
    </w:pPr>
    <w:rPr>
      <w:sz w:val="16"/>
    </w:rPr>
  </w:style>
  <w:style w:type="paragraph" w:customStyle="1" w:styleId="secondTitle">
    <w:name w:val="secondTitle"/>
    <w:basedOn w:val="Normal"/>
    <w:rsid w:val="004618E1"/>
    <w:pPr>
      <w:spacing w:before="360" w:after="200"/>
    </w:pPr>
    <w:rPr>
      <w:b/>
    </w:rPr>
  </w:style>
  <w:style w:type="paragraph" w:styleId="NormalWeb">
    <w:name w:val="Normal (Web)"/>
    <w:basedOn w:val="Normal"/>
    <w:semiHidden/>
    <w:rsid w:val="00722B97"/>
    <w:pPr>
      <w:spacing w:before="100" w:beforeAutospacing="1" w:after="100" w:afterAutospacing="1"/>
      <w:jc w:val="left"/>
    </w:pPr>
    <w:rPr>
      <w:rFonts w:eastAsia="Times New Roman" w:cs="Times New Roman"/>
      <w:sz w:val="24"/>
      <w:szCs w:val="24"/>
      <w:lang w:val="en-US"/>
    </w:rPr>
  </w:style>
  <w:style w:type="paragraph" w:styleId="Caption">
    <w:name w:val="caption"/>
    <w:basedOn w:val="Normal"/>
    <w:next w:val="Normal"/>
    <w:qFormat/>
    <w:rsid w:val="006C2628"/>
    <w:pPr>
      <w:spacing w:before="120" w:after="120"/>
    </w:pPr>
    <w:rPr>
      <w:b/>
      <w:bCs/>
      <w:szCs w:val="20"/>
    </w:rPr>
  </w:style>
  <w:style w:type="paragraph" w:customStyle="1" w:styleId="References">
    <w:name w:val="References"/>
    <w:basedOn w:val="Normal"/>
    <w:rsid w:val="004963F8"/>
    <w:pPr>
      <w:numPr>
        <w:numId w:val="1"/>
      </w:numPr>
      <w:spacing w:after="120" w:line="240" w:lineRule="auto"/>
      <w:ind w:left="432" w:hanging="144"/>
    </w:pPr>
    <w:rPr>
      <w:rFonts w:cs="Times New Roman"/>
      <w:lang w:val="fr-FR"/>
    </w:rPr>
  </w:style>
  <w:style w:type="paragraph" w:styleId="EndnoteText">
    <w:name w:val="endnote text"/>
    <w:basedOn w:val="Normal"/>
    <w:link w:val="EndnoteTextChar"/>
    <w:uiPriority w:val="99"/>
    <w:semiHidden/>
    <w:unhideWhenUsed/>
    <w:rsid w:val="006075D0"/>
    <w:pPr>
      <w:spacing w:line="240" w:lineRule="auto"/>
    </w:pPr>
    <w:rPr>
      <w:szCs w:val="20"/>
    </w:rPr>
  </w:style>
  <w:style w:type="character" w:customStyle="1" w:styleId="EndnoteTextChar">
    <w:name w:val="Endnote Text Char"/>
    <w:basedOn w:val="DefaultParagraphFont"/>
    <w:link w:val="EndnoteText"/>
    <w:uiPriority w:val="99"/>
    <w:semiHidden/>
    <w:rsid w:val="006075D0"/>
    <w:rPr>
      <w:rFonts w:ascii="Times New Roman" w:hAnsi="Times New Roman" w:cs="Calibri"/>
      <w:lang w:val="pl-PL"/>
    </w:rPr>
  </w:style>
  <w:style w:type="character" w:styleId="EndnoteReference">
    <w:name w:val="endnote reference"/>
    <w:basedOn w:val="DefaultParagraphFont"/>
    <w:uiPriority w:val="99"/>
    <w:semiHidden/>
    <w:unhideWhenUsed/>
    <w:rsid w:val="006075D0"/>
    <w:rPr>
      <w:vertAlign w:val="superscript"/>
    </w:rPr>
  </w:style>
  <w:style w:type="paragraph" w:customStyle="1" w:styleId="EndNoteBibliographyTitle">
    <w:name w:val="EndNote Bibliography Title"/>
    <w:basedOn w:val="Normal"/>
    <w:link w:val="EndNoteBibliographyTitleChar"/>
    <w:rsid w:val="00FC0417"/>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FC0417"/>
    <w:rPr>
      <w:rFonts w:ascii="Times New Roman" w:hAnsi="Times New Roman"/>
      <w:noProof/>
      <w:szCs w:val="22"/>
    </w:rPr>
  </w:style>
  <w:style w:type="paragraph" w:customStyle="1" w:styleId="EndNoteBibliography">
    <w:name w:val="EndNote Bibliography"/>
    <w:basedOn w:val="Normal"/>
    <w:link w:val="EndNoteBibliographyChar"/>
    <w:rsid w:val="00FC0417"/>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FC0417"/>
    <w:rPr>
      <w:rFonts w:ascii="Times New Roman" w:hAnsi="Times New Roman"/>
      <w:noProof/>
      <w:szCs w:val="22"/>
    </w:rPr>
  </w:style>
  <w:style w:type="character" w:styleId="UnresolvedMention">
    <w:name w:val="Unresolved Mention"/>
    <w:basedOn w:val="DefaultParagraphFont"/>
    <w:uiPriority w:val="99"/>
    <w:semiHidden/>
    <w:unhideWhenUsed/>
    <w:rsid w:val="00FC0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668">
      <w:bodyDiv w:val="1"/>
      <w:marLeft w:val="0"/>
      <w:marRight w:val="0"/>
      <w:marTop w:val="0"/>
      <w:marBottom w:val="0"/>
      <w:divBdr>
        <w:top w:val="none" w:sz="0" w:space="0" w:color="auto"/>
        <w:left w:val="none" w:sz="0" w:space="0" w:color="auto"/>
        <w:bottom w:val="none" w:sz="0" w:space="0" w:color="auto"/>
        <w:right w:val="none" w:sz="0" w:space="0" w:color="auto"/>
      </w:divBdr>
    </w:div>
    <w:div w:id="52434208">
      <w:bodyDiv w:val="1"/>
      <w:marLeft w:val="0"/>
      <w:marRight w:val="0"/>
      <w:marTop w:val="0"/>
      <w:marBottom w:val="0"/>
      <w:divBdr>
        <w:top w:val="none" w:sz="0" w:space="0" w:color="auto"/>
        <w:left w:val="none" w:sz="0" w:space="0" w:color="auto"/>
        <w:bottom w:val="none" w:sz="0" w:space="0" w:color="auto"/>
        <w:right w:val="none" w:sz="0" w:space="0" w:color="auto"/>
      </w:divBdr>
    </w:div>
    <w:div w:id="77604090">
      <w:bodyDiv w:val="1"/>
      <w:marLeft w:val="0"/>
      <w:marRight w:val="0"/>
      <w:marTop w:val="0"/>
      <w:marBottom w:val="0"/>
      <w:divBdr>
        <w:top w:val="none" w:sz="0" w:space="0" w:color="auto"/>
        <w:left w:val="none" w:sz="0" w:space="0" w:color="auto"/>
        <w:bottom w:val="none" w:sz="0" w:space="0" w:color="auto"/>
        <w:right w:val="none" w:sz="0" w:space="0" w:color="auto"/>
      </w:divBdr>
    </w:div>
    <w:div w:id="140537415">
      <w:bodyDiv w:val="1"/>
      <w:marLeft w:val="0"/>
      <w:marRight w:val="0"/>
      <w:marTop w:val="0"/>
      <w:marBottom w:val="0"/>
      <w:divBdr>
        <w:top w:val="none" w:sz="0" w:space="0" w:color="auto"/>
        <w:left w:val="none" w:sz="0" w:space="0" w:color="auto"/>
        <w:bottom w:val="none" w:sz="0" w:space="0" w:color="auto"/>
        <w:right w:val="none" w:sz="0" w:space="0" w:color="auto"/>
      </w:divBdr>
    </w:div>
    <w:div w:id="222907900">
      <w:bodyDiv w:val="1"/>
      <w:marLeft w:val="0"/>
      <w:marRight w:val="0"/>
      <w:marTop w:val="0"/>
      <w:marBottom w:val="0"/>
      <w:divBdr>
        <w:top w:val="none" w:sz="0" w:space="0" w:color="auto"/>
        <w:left w:val="none" w:sz="0" w:space="0" w:color="auto"/>
        <w:bottom w:val="none" w:sz="0" w:space="0" w:color="auto"/>
        <w:right w:val="none" w:sz="0" w:space="0" w:color="auto"/>
      </w:divBdr>
    </w:div>
    <w:div w:id="810707658">
      <w:bodyDiv w:val="1"/>
      <w:marLeft w:val="0"/>
      <w:marRight w:val="0"/>
      <w:marTop w:val="0"/>
      <w:marBottom w:val="0"/>
      <w:divBdr>
        <w:top w:val="none" w:sz="0" w:space="0" w:color="auto"/>
        <w:left w:val="none" w:sz="0" w:space="0" w:color="auto"/>
        <w:bottom w:val="none" w:sz="0" w:space="0" w:color="auto"/>
        <w:right w:val="none" w:sz="0" w:space="0" w:color="auto"/>
      </w:divBdr>
    </w:div>
    <w:div w:id="1187408927">
      <w:bodyDiv w:val="1"/>
      <w:marLeft w:val="0"/>
      <w:marRight w:val="0"/>
      <w:marTop w:val="0"/>
      <w:marBottom w:val="0"/>
      <w:divBdr>
        <w:top w:val="none" w:sz="0" w:space="0" w:color="auto"/>
        <w:left w:val="none" w:sz="0" w:space="0" w:color="auto"/>
        <w:bottom w:val="none" w:sz="0" w:space="0" w:color="auto"/>
        <w:right w:val="none" w:sz="0" w:space="0" w:color="auto"/>
      </w:divBdr>
    </w:div>
    <w:div w:id="1355840728">
      <w:bodyDiv w:val="1"/>
      <w:marLeft w:val="0"/>
      <w:marRight w:val="0"/>
      <w:marTop w:val="0"/>
      <w:marBottom w:val="0"/>
      <w:divBdr>
        <w:top w:val="none" w:sz="0" w:space="0" w:color="auto"/>
        <w:left w:val="none" w:sz="0" w:space="0" w:color="auto"/>
        <w:bottom w:val="none" w:sz="0" w:space="0" w:color="auto"/>
        <w:right w:val="none" w:sz="0" w:space="0" w:color="auto"/>
      </w:divBdr>
    </w:div>
    <w:div w:id="1401443832">
      <w:bodyDiv w:val="1"/>
      <w:marLeft w:val="0"/>
      <w:marRight w:val="0"/>
      <w:marTop w:val="0"/>
      <w:marBottom w:val="0"/>
      <w:divBdr>
        <w:top w:val="none" w:sz="0" w:space="0" w:color="auto"/>
        <w:left w:val="none" w:sz="0" w:space="0" w:color="auto"/>
        <w:bottom w:val="none" w:sz="0" w:space="0" w:color="auto"/>
        <w:right w:val="none" w:sz="0" w:space="0" w:color="auto"/>
      </w:divBdr>
    </w:div>
    <w:div w:id="1433235831">
      <w:bodyDiv w:val="1"/>
      <w:marLeft w:val="0"/>
      <w:marRight w:val="0"/>
      <w:marTop w:val="0"/>
      <w:marBottom w:val="0"/>
      <w:divBdr>
        <w:top w:val="none" w:sz="0" w:space="0" w:color="auto"/>
        <w:left w:val="none" w:sz="0" w:space="0" w:color="auto"/>
        <w:bottom w:val="none" w:sz="0" w:space="0" w:color="auto"/>
        <w:right w:val="none" w:sz="0" w:space="0" w:color="auto"/>
      </w:divBdr>
    </w:div>
    <w:div w:id="1451513201">
      <w:bodyDiv w:val="1"/>
      <w:marLeft w:val="0"/>
      <w:marRight w:val="0"/>
      <w:marTop w:val="0"/>
      <w:marBottom w:val="0"/>
      <w:divBdr>
        <w:top w:val="none" w:sz="0" w:space="0" w:color="auto"/>
        <w:left w:val="none" w:sz="0" w:space="0" w:color="auto"/>
        <w:bottom w:val="none" w:sz="0" w:space="0" w:color="auto"/>
        <w:right w:val="none" w:sz="0" w:space="0" w:color="auto"/>
      </w:divBdr>
    </w:div>
    <w:div w:id="1661813632">
      <w:bodyDiv w:val="1"/>
      <w:marLeft w:val="0"/>
      <w:marRight w:val="0"/>
      <w:marTop w:val="0"/>
      <w:marBottom w:val="0"/>
      <w:divBdr>
        <w:top w:val="none" w:sz="0" w:space="0" w:color="auto"/>
        <w:left w:val="none" w:sz="0" w:space="0" w:color="auto"/>
        <w:bottom w:val="none" w:sz="0" w:space="0" w:color="auto"/>
        <w:right w:val="none" w:sz="0" w:space="0" w:color="auto"/>
      </w:divBdr>
    </w:div>
    <w:div w:id="1830749870">
      <w:bodyDiv w:val="1"/>
      <w:marLeft w:val="0"/>
      <w:marRight w:val="0"/>
      <w:marTop w:val="0"/>
      <w:marBottom w:val="0"/>
      <w:divBdr>
        <w:top w:val="none" w:sz="0" w:space="0" w:color="auto"/>
        <w:left w:val="none" w:sz="0" w:space="0" w:color="auto"/>
        <w:bottom w:val="none" w:sz="0" w:space="0" w:color="auto"/>
        <w:right w:val="none" w:sz="0" w:space="0" w:color="auto"/>
      </w:divBdr>
    </w:div>
    <w:div w:id="1979869823">
      <w:bodyDiv w:val="1"/>
      <w:marLeft w:val="0"/>
      <w:marRight w:val="0"/>
      <w:marTop w:val="0"/>
      <w:marBottom w:val="0"/>
      <w:divBdr>
        <w:top w:val="none" w:sz="0" w:space="0" w:color="auto"/>
        <w:left w:val="none" w:sz="0" w:space="0" w:color="auto"/>
        <w:bottom w:val="none" w:sz="0" w:space="0" w:color="auto"/>
        <w:right w:val="none" w:sz="0" w:space="0" w:color="auto"/>
      </w:divBdr>
    </w:div>
    <w:div w:id="20216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D68B4-B032-4D1B-8BA5-0F102BD6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1st Joint International Conference on Multibody System Dynamics</vt:lpstr>
    </vt:vector>
  </TitlesOfParts>
  <Company>Lappeenrannan teknillinen yliopisto</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1st Joint International Conference on Multibody System Dynamics</dc:title>
  <dc:creator>adam</dc:creator>
  <cp:lastModifiedBy>Guangyuan Xu</cp:lastModifiedBy>
  <cp:revision>74</cp:revision>
  <cp:lastPrinted>2019-04-29T09:50:00Z</cp:lastPrinted>
  <dcterms:created xsi:type="dcterms:W3CDTF">2015-10-26T13:37:00Z</dcterms:created>
  <dcterms:modified xsi:type="dcterms:W3CDTF">2019-04-29T09:51:00Z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