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64442" w14:textId="68281044" w:rsidR="00E455B1" w:rsidRPr="00E455B1" w:rsidRDefault="00E455B1" w:rsidP="00E455B1">
      <w:pPr>
        <w:pStyle w:val="Title"/>
        <w:spacing w:after="400" w:line="204" w:lineRule="auto"/>
        <w:rPr>
          <w:sz w:val="28"/>
          <w:szCs w:val="28"/>
          <w:lang w:val="en-US"/>
        </w:rPr>
      </w:pPr>
      <w:r w:rsidRPr="00E455B1">
        <w:rPr>
          <w:sz w:val="28"/>
          <w:szCs w:val="28"/>
          <w:lang w:val="en-US"/>
        </w:rPr>
        <w:t>Flexible Tactile Sensors having Tunable Properties with Magnetically Grown Dielectric Interface</w:t>
      </w:r>
    </w:p>
    <w:p w14:paraId="72482B30" w14:textId="00B744A5" w:rsidR="001D64A4" w:rsidRDefault="00E455B1" w:rsidP="00243F04">
      <w:pPr>
        <w:pStyle w:val="Names"/>
        <w:spacing w:after="400"/>
        <w:rPr>
          <w:sz w:val="22"/>
          <w:vertAlign w:val="superscript"/>
        </w:rPr>
      </w:pPr>
      <w:r>
        <w:rPr>
          <w:sz w:val="22"/>
          <w:u w:val="single"/>
          <w:lang w:eastAsia="zh-CN"/>
        </w:rPr>
        <w:t>Waqas Asghar</w:t>
      </w:r>
      <w:r w:rsidR="00725E9B" w:rsidRPr="00375B0C">
        <w:rPr>
          <w:sz w:val="22"/>
          <w:u w:val="single"/>
          <w:vertAlign w:val="superscript"/>
        </w:rPr>
        <w:t xml:space="preserve"> </w:t>
      </w:r>
      <w:bookmarkStart w:id="0" w:name="OLE_LINK1"/>
      <w:r w:rsidR="001D64A4" w:rsidRPr="00375B0C">
        <w:rPr>
          <w:sz w:val="22"/>
          <w:u w:val="single"/>
          <w:vertAlign w:val="superscript"/>
        </w:rPr>
        <w:t>*</w:t>
      </w:r>
      <w:r w:rsidR="00725E9B" w:rsidRPr="00375B0C">
        <w:rPr>
          <w:sz w:val="22"/>
          <w:u w:val="single"/>
          <w:vertAlign w:val="superscript"/>
        </w:rPr>
        <w:t>#</w:t>
      </w:r>
      <w:bookmarkEnd w:id="0"/>
      <w:r w:rsidR="00375B0C" w:rsidRPr="00375B0C">
        <w:rPr>
          <w:sz w:val="22"/>
          <w:u w:val="single"/>
          <w:vertAlign w:val="superscript"/>
        </w:rPr>
        <w:t>†</w:t>
      </w:r>
      <w:r w:rsidR="003B7B5D" w:rsidRPr="003E3223">
        <w:rPr>
          <w:sz w:val="22"/>
        </w:rPr>
        <w:t xml:space="preserve">, </w:t>
      </w:r>
      <w:r w:rsidR="00725E9B" w:rsidRPr="00725E9B">
        <w:rPr>
          <w:sz w:val="22"/>
        </w:rPr>
        <w:t>Yiwei Liu</w:t>
      </w:r>
      <w:r w:rsidR="00725E9B" w:rsidRPr="00725E9B">
        <w:rPr>
          <w:sz w:val="22"/>
          <w:vertAlign w:val="superscript"/>
        </w:rPr>
        <w:t>*</w:t>
      </w:r>
      <w:r w:rsidR="00725E9B" w:rsidRPr="003E3223">
        <w:rPr>
          <w:sz w:val="22"/>
          <w:vertAlign w:val="superscript"/>
        </w:rPr>
        <w:t>#</w:t>
      </w:r>
      <w:r w:rsidR="003B7B5D" w:rsidRPr="003E3223">
        <w:rPr>
          <w:sz w:val="22"/>
        </w:rPr>
        <w:t xml:space="preserve">, </w:t>
      </w:r>
      <w:r w:rsidR="00725E9B">
        <w:rPr>
          <w:sz w:val="22"/>
        </w:rPr>
        <w:t>Runwei Li</w:t>
      </w:r>
      <w:r w:rsidR="00725E9B" w:rsidRPr="00725E9B">
        <w:rPr>
          <w:sz w:val="22"/>
          <w:vertAlign w:val="superscript"/>
        </w:rPr>
        <w:t>*#</w:t>
      </w:r>
    </w:p>
    <w:p w14:paraId="55ADB7D6" w14:textId="14440836" w:rsidR="00EC5389" w:rsidRDefault="00EC5389" w:rsidP="00725E9B">
      <w:pPr>
        <w:jc w:val="center"/>
        <w:rPr>
          <w:sz w:val="22"/>
        </w:rPr>
      </w:pPr>
      <w:r w:rsidRPr="003E3223">
        <w:rPr>
          <w:b/>
          <w:sz w:val="22"/>
          <w:vertAlign w:val="superscript"/>
        </w:rPr>
        <w:t>*</w:t>
      </w:r>
      <w:r w:rsidR="00725E9B" w:rsidRPr="00725E9B">
        <w:t xml:space="preserve"> </w:t>
      </w:r>
      <w:r w:rsidR="00725E9B" w:rsidRPr="00725E9B">
        <w:rPr>
          <w:sz w:val="22"/>
        </w:rPr>
        <w:t>CAS Key Laboratory of Magnetic Materials and Devices</w:t>
      </w:r>
      <w:r>
        <w:rPr>
          <w:sz w:val="22"/>
        </w:rPr>
        <w:t xml:space="preserve">, </w:t>
      </w:r>
      <w:r w:rsidR="00725E9B" w:rsidRPr="00725E9B">
        <w:rPr>
          <w:sz w:val="22"/>
        </w:rPr>
        <w:t>Ningbo Institute of Materials Technology and Engineering</w:t>
      </w:r>
      <w:r w:rsidR="00725E9B">
        <w:rPr>
          <w:sz w:val="22"/>
        </w:rPr>
        <w:t xml:space="preserve"> </w:t>
      </w:r>
      <w:r w:rsidR="00725E9B" w:rsidRPr="00725E9B">
        <w:rPr>
          <w:sz w:val="22"/>
        </w:rPr>
        <w:t>Chinese Academy of Sciences</w:t>
      </w:r>
      <w:r>
        <w:rPr>
          <w:sz w:val="22"/>
          <w:lang w:eastAsia="zh-CN"/>
        </w:rPr>
        <w:t xml:space="preserve">, </w:t>
      </w:r>
      <w:r w:rsidR="00725E9B">
        <w:rPr>
          <w:sz w:val="22"/>
        </w:rPr>
        <w:t>Ningbo</w:t>
      </w:r>
      <w:r w:rsidRPr="003E3223">
        <w:rPr>
          <w:sz w:val="22"/>
        </w:rPr>
        <w:t xml:space="preserve">, </w:t>
      </w:r>
      <w:r w:rsidR="00725E9B">
        <w:rPr>
          <w:sz w:val="22"/>
        </w:rPr>
        <w:t>315201</w:t>
      </w:r>
      <w:r w:rsidRPr="003E3223">
        <w:rPr>
          <w:sz w:val="22"/>
        </w:rPr>
        <w:t xml:space="preserve">, </w:t>
      </w:r>
      <w:r w:rsidR="00725E9B" w:rsidRPr="00725E9B">
        <w:rPr>
          <w:sz w:val="22"/>
        </w:rPr>
        <w:t>P. R. China</w:t>
      </w:r>
      <w:r>
        <w:rPr>
          <w:sz w:val="22"/>
        </w:rPr>
        <w:t xml:space="preserve"> (</w:t>
      </w:r>
      <w:r w:rsidR="00E455B1">
        <w:rPr>
          <w:sz w:val="22"/>
        </w:rPr>
        <w:t>waqas</w:t>
      </w:r>
      <w:r w:rsidR="00725E9B" w:rsidRPr="00725E9B">
        <w:rPr>
          <w:sz w:val="22"/>
        </w:rPr>
        <w:t>@nimte.ac.cn</w:t>
      </w:r>
      <w:r w:rsidR="00725E9B">
        <w:rPr>
          <w:sz w:val="22"/>
        </w:rPr>
        <w:t>;</w:t>
      </w:r>
      <w:r w:rsidR="00725E9B" w:rsidRPr="00725E9B">
        <w:rPr>
          <w:sz w:val="22"/>
        </w:rPr>
        <w:t xml:space="preserve"> liuyw@nimte.ac.cn; runweili@nimte.ac.cn</w:t>
      </w:r>
      <w:r>
        <w:rPr>
          <w:sz w:val="22"/>
        </w:rPr>
        <w:t>)</w:t>
      </w:r>
    </w:p>
    <w:p w14:paraId="04728010" w14:textId="77777777" w:rsidR="00EC5389" w:rsidRDefault="00EC5389" w:rsidP="00725E9B">
      <w:pPr>
        <w:jc w:val="center"/>
        <w:rPr>
          <w:sz w:val="22"/>
        </w:rPr>
      </w:pPr>
      <w:r w:rsidRPr="003E3223">
        <w:rPr>
          <w:b/>
          <w:sz w:val="22"/>
          <w:vertAlign w:val="superscript"/>
        </w:rPr>
        <w:t>#</w:t>
      </w:r>
      <w:r w:rsidRPr="003E3223">
        <w:rPr>
          <w:sz w:val="22"/>
        </w:rPr>
        <w:t xml:space="preserve"> </w:t>
      </w:r>
      <w:r w:rsidR="00725E9B" w:rsidRPr="00725E9B">
        <w:rPr>
          <w:sz w:val="22"/>
        </w:rPr>
        <w:t>Zhejiang Province Key Laboratory of Magnetic Materials and Application</w:t>
      </w:r>
      <w:r w:rsidR="00725E9B">
        <w:rPr>
          <w:rFonts w:hint="eastAsia"/>
          <w:sz w:val="22"/>
          <w:lang w:eastAsia="zh-CN"/>
        </w:rPr>
        <w:t xml:space="preserve"> </w:t>
      </w:r>
      <w:r w:rsidR="00725E9B" w:rsidRPr="00725E9B">
        <w:rPr>
          <w:sz w:val="22"/>
        </w:rPr>
        <w:t>Technology</w:t>
      </w:r>
      <w:r>
        <w:rPr>
          <w:sz w:val="22"/>
        </w:rPr>
        <w:t xml:space="preserve">, </w:t>
      </w:r>
      <w:r w:rsidR="00725E9B" w:rsidRPr="00725E9B">
        <w:rPr>
          <w:sz w:val="22"/>
        </w:rPr>
        <w:t>Ningbo Institute of Materials Technology and Engineering</w:t>
      </w:r>
      <w:r w:rsidR="00725E9B">
        <w:rPr>
          <w:sz w:val="22"/>
        </w:rPr>
        <w:t xml:space="preserve"> </w:t>
      </w:r>
      <w:r w:rsidR="00725E9B" w:rsidRPr="00725E9B">
        <w:rPr>
          <w:sz w:val="22"/>
        </w:rPr>
        <w:t>Chinese Academy of Sciences</w:t>
      </w:r>
      <w:r w:rsidR="00725E9B">
        <w:rPr>
          <w:sz w:val="22"/>
          <w:lang w:eastAsia="zh-CN"/>
        </w:rPr>
        <w:t xml:space="preserve">, </w:t>
      </w:r>
      <w:r w:rsidR="00725E9B">
        <w:rPr>
          <w:sz w:val="22"/>
        </w:rPr>
        <w:t>Ningbo</w:t>
      </w:r>
      <w:r w:rsidR="00725E9B" w:rsidRPr="003E3223">
        <w:rPr>
          <w:sz w:val="22"/>
        </w:rPr>
        <w:t xml:space="preserve">, </w:t>
      </w:r>
      <w:r w:rsidR="00725E9B">
        <w:rPr>
          <w:sz w:val="22"/>
        </w:rPr>
        <w:t>315201</w:t>
      </w:r>
      <w:r w:rsidR="00725E9B" w:rsidRPr="003E3223">
        <w:rPr>
          <w:sz w:val="22"/>
        </w:rPr>
        <w:t xml:space="preserve">, </w:t>
      </w:r>
      <w:r w:rsidR="00725E9B" w:rsidRPr="00725E9B">
        <w:rPr>
          <w:sz w:val="22"/>
        </w:rPr>
        <w:t>P. R. China</w:t>
      </w:r>
    </w:p>
    <w:p w14:paraId="37A787D5" w14:textId="757AF3A5" w:rsidR="00FD1B3A" w:rsidRPr="003E3223" w:rsidRDefault="00375B0C" w:rsidP="00725E9B">
      <w:pPr>
        <w:spacing w:before="40"/>
        <w:jc w:val="center"/>
        <w:rPr>
          <w:sz w:val="22"/>
        </w:rPr>
      </w:pPr>
      <w:r w:rsidRPr="003E3223">
        <w:rPr>
          <w:b/>
          <w:sz w:val="22"/>
          <w:vertAlign w:val="superscript"/>
        </w:rPr>
        <w:t>†</w:t>
      </w:r>
      <w:r w:rsidRPr="003E3223">
        <w:rPr>
          <w:sz w:val="22"/>
        </w:rPr>
        <w:t xml:space="preserve"> </w:t>
      </w:r>
      <w:r w:rsidR="00725E9B" w:rsidRPr="00725E9B">
        <w:rPr>
          <w:sz w:val="22"/>
        </w:rPr>
        <w:t>University of Chinese Academy of Sciences</w:t>
      </w:r>
      <w:r w:rsidR="00725E9B">
        <w:rPr>
          <w:rFonts w:hint="eastAsia"/>
          <w:sz w:val="22"/>
          <w:lang w:eastAsia="zh-CN"/>
        </w:rPr>
        <w:t>,</w:t>
      </w:r>
      <w:r w:rsidR="00725E9B">
        <w:rPr>
          <w:sz w:val="22"/>
          <w:lang w:eastAsia="zh-CN"/>
        </w:rPr>
        <w:t xml:space="preserve"> </w:t>
      </w:r>
      <w:r w:rsidR="00725E9B" w:rsidRPr="00725E9B">
        <w:rPr>
          <w:sz w:val="22"/>
        </w:rPr>
        <w:t>Beijing</w:t>
      </w:r>
      <w:r w:rsidR="00725E9B">
        <w:rPr>
          <w:sz w:val="22"/>
        </w:rPr>
        <w:t>,</w:t>
      </w:r>
      <w:r w:rsidR="00725E9B" w:rsidRPr="00725E9B">
        <w:rPr>
          <w:sz w:val="22"/>
        </w:rPr>
        <w:t xml:space="preserve"> 100049, P. R. China</w:t>
      </w:r>
    </w:p>
    <w:p w14:paraId="3112BBB0" w14:textId="77777777" w:rsidR="007F066B" w:rsidRDefault="000928B3" w:rsidP="007F066B">
      <w:pPr>
        <w:pStyle w:val="secondTitle"/>
        <w:spacing w:before="510"/>
        <w:rPr>
          <w:sz w:val="22"/>
        </w:rPr>
      </w:pPr>
      <w:r w:rsidRPr="003E3223">
        <w:rPr>
          <w:sz w:val="22"/>
        </w:rPr>
        <w:t>Abstract</w:t>
      </w:r>
    </w:p>
    <w:p w14:paraId="3C22B9ED" w14:textId="75F38999" w:rsidR="00551886" w:rsidRPr="00551886" w:rsidRDefault="00551886" w:rsidP="00551886">
      <w:pPr>
        <w:snapToGrid w:val="0"/>
        <w:spacing w:before="120" w:after="120" w:line="300" w:lineRule="auto"/>
        <w:rPr>
          <w:bCs/>
          <w:sz w:val="22"/>
          <w:lang w:eastAsia="zh-CN"/>
        </w:rPr>
      </w:pPr>
      <w:bookmarkStart w:id="1" w:name="OLE_LINK11"/>
      <w:bookmarkStart w:id="2" w:name="OLE_LINK12"/>
      <w:bookmarkStart w:id="3" w:name="OLE_LINK13"/>
      <w:r w:rsidRPr="00551886">
        <w:rPr>
          <w:sz w:val="22"/>
          <w:lang w:eastAsia="zh-CN"/>
        </w:rPr>
        <w:t xml:space="preserve">Highly sensitive flexible tactile sensors fabricated in a low cost and efficient way are crucial for future </w:t>
      </w:r>
      <w:r w:rsidRPr="00551886">
        <w:rPr>
          <w:bCs/>
          <w:sz w:val="22"/>
          <w:lang w:eastAsia="zh-CN"/>
        </w:rPr>
        <w:t>electronic skins (e-skins). Generally, high performance capacitive tactile sensors are obtained by m</w:t>
      </w:r>
      <w:r w:rsidRPr="00551886">
        <w:rPr>
          <w:sz w:val="22"/>
          <w:lang w:eastAsia="zh-CN"/>
        </w:rPr>
        <w:t xml:space="preserve">icropatterning their dielectric layers, using expensive photolithography and natural molds based conventional techniques. Herein, we report a novel strategy for the microstructuration of dielectric layer based on magnetic field induced dielectric interface. Microneedles based sensor’s dielectric interface is obtained by varying nanoparticles concentration (mixed in PDMS) and magnitude of vertical magnetic field, applied during curing. Sensor containing dielectric layer prepared at 1:1 (PDMS : nanoparticles) and 170 mT curing magnetic field has shown high sensitivity of 0.15 kPa-1 , fast response time of 41 ms. Young’s Modulus tests and SEM analysis confirms that </w:t>
      </w:r>
      <w:r w:rsidRPr="00551886">
        <w:rPr>
          <w:bCs/>
          <w:sz w:val="22"/>
          <w:lang w:eastAsia="zh-CN"/>
        </w:rPr>
        <w:t>sparse and high-aspect-ratio microneedles having lowest nanoparticles concentration are critical to achieve high sensitivity, low limit of detection,</w:t>
      </w:r>
      <w:r w:rsidRPr="00551886">
        <w:rPr>
          <w:sz w:val="22"/>
          <w:lang w:eastAsia="zh-CN"/>
        </w:rPr>
        <w:t xml:space="preserve"> </w:t>
      </w:r>
      <w:r w:rsidRPr="00551886">
        <w:rPr>
          <w:bCs/>
          <w:sz w:val="22"/>
          <w:lang w:eastAsia="zh-CN"/>
        </w:rPr>
        <w:t xml:space="preserve">and fast response to external stimulus. </w:t>
      </w:r>
      <w:r w:rsidR="00ED38A4">
        <w:rPr>
          <w:bCs/>
          <w:sz w:val="22"/>
          <w:lang w:eastAsia="zh-CN"/>
        </w:rPr>
        <w:t>Moreover, placing sensor in external magnetic field, affects its sensitivity</w:t>
      </w:r>
      <w:r w:rsidR="00D40975">
        <w:rPr>
          <w:bCs/>
          <w:sz w:val="22"/>
          <w:lang w:eastAsia="zh-CN"/>
        </w:rPr>
        <w:t xml:space="preserve"> which make this sensor unique from other sensors</w:t>
      </w:r>
      <w:bookmarkStart w:id="4" w:name="_GoBack"/>
      <w:bookmarkEnd w:id="4"/>
      <w:r w:rsidR="00ED38A4">
        <w:rPr>
          <w:bCs/>
          <w:sz w:val="22"/>
          <w:lang w:eastAsia="zh-CN"/>
        </w:rPr>
        <w:t xml:space="preserve">. </w:t>
      </w:r>
      <w:r w:rsidRPr="00551886">
        <w:rPr>
          <w:bCs/>
          <w:sz w:val="22"/>
          <w:lang w:eastAsia="zh-CN"/>
        </w:rPr>
        <w:t>More importantly, the currently developed flexible tactile sensors are potentially useful in intelligent soft robots, health monitoring, and motion detection.</w:t>
      </w:r>
    </w:p>
    <w:p w14:paraId="6765461E" w14:textId="0048C9BC" w:rsidR="001F1F75" w:rsidRPr="007C0409" w:rsidRDefault="00551886" w:rsidP="00A34C61">
      <w:pPr>
        <w:snapToGrid w:val="0"/>
        <w:spacing w:before="120" w:after="120" w:line="480" w:lineRule="auto"/>
        <w:jc w:val="center"/>
        <w:rPr>
          <w:color w:val="FFFFFF" w:themeColor="background1"/>
          <w:sz w:val="22"/>
          <w:lang w:val="en-US"/>
        </w:rPr>
      </w:pPr>
      <w:r w:rsidRPr="000B2F2D">
        <w:rPr>
          <w:rFonts w:cs="Times New Roman"/>
          <w:noProof/>
          <w:color w:val="131413"/>
          <w:sz w:val="24"/>
        </w:rPr>
        <w:drawing>
          <wp:inline distT="0" distB="0" distL="0" distR="0" wp14:anchorId="0C379E0B" wp14:editId="4CB6B3B5">
            <wp:extent cx="3321217" cy="2542032"/>
            <wp:effectExtent l="0" t="0" r="0" b="0"/>
            <wp:docPr id="18" name="Picture 17">
              <a:extLst xmlns:a="http://schemas.openxmlformats.org/drawingml/2006/main">
                <a:ext uri="{FF2B5EF4-FFF2-40B4-BE49-F238E27FC236}">
                  <a16:creationId xmlns:a16="http://schemas.microsoft.com/office/drawing/2014/main" id="{83925609-3A0C-4662-AD03-C7F9872E75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83925609-3A0C-4662-AD03-C7F9872E75E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1217" cy="2542032"/>
                    </a:xfrm>
                    <a:prstGeom prst="rect">
                      <a:avLst/>
                    </a:prstGeom>
                  </pic:spPr>
                </pic:pic>
              </a:graphicData>
            </a:graphic>
          </wp:inline>
        </w:drawing>
      </w:r>
      <w:bookmarkEnd w:id="1"/>
      <w:bookmarkEnd w:id="2"/>
      <w:bookmarkEnd w:id="3"/>
      <w:r w:rsidR="001F1F75" w:rsidRPr="007C0409">
        <w:rPr>
          <w:color w:val="FFFFFF" w:themeColor="background1"/>
          <w:sz w:val="22"/>
          <w:lang w:val="en-US"/>
        </w:rPr>
        <w:fldChar w:fldCharType="begin">
          <w:fldData xml:space="preserve">PEVuZE5vdGU+PENpdGU+PEF1dGhvcj5XYW48L0F1dGhvcj48WWVhcj4yMDE4PC9ZZWFyPjxSZWNO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</w:fldData>
        </w:fldChar>
      </w:r>
      <w:r w:rsidR="007C0409" w:rsidRPr="007C0409">
        <w:rPr>
          <w:color w:val="FFFFFF" w:themeColor="background1"/>
          <w:sz w:val="22"/>
          <w:lang w:val="en-US"/>
        </w:rPr>
        <w:instrText xml:space="preserve"> ADDIN EN.CITE </w:instrText>
      </w:r>
      <w:r w:rsidR="007C0409" w:rsidRPr="007C0409">
        <w:rPr>
          <w:color w:val="FFFFFF" w:themeColor="background1"/>
          <w:sz w:val="22"/>
          <w:lang w:val="en-US"/>
        </w:rPr>
        <w:fldChar w:fldCharType="begin">
          <w:fldData xml:space="preserve">PEVuZE5vdGU+PENpdGU+PEF1dGhvcj5XYW48L0F1dGhvcj48WWVhcj4yMDE4PC9ZZWFyPjxSZWNO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</w:fldData>
        </w:fldChar>
      </w:r>
      <w:r w:rsidR="007C0409" w:rsidRPr="007C0409">
        <w:rPr>
          <w:color w:val="FFFFFF" w:themeColor="background1"/>
          <w:sz w:val="22"/>
          <w:lang w:val="en-US"/>
        </w:rPr>
        <w:instrText xml:space="preserve"> ADDIN EN.CITE.DATA </w:instrText>
      </w:r>
      <w:r w:rsidR="007C0409" w:rsidRPr="007C0409">
        <w:rPr>
          <w:color w:val="FFFFFF" w:themeColor="background1"/>
          <w:sz w:val="22"/>
          <w:lang w:val="en-US"/>
        </w:rPr>
      </w:r>
      <w:r w:rsidR="007C0409" w:rsidRPr="007C0409">
        <w:rPr>
          <w:color w:val="FFFFFF" w:themeColor="background1"/>
          <w:sz w:val="22"/>
          <w:lang w:val="en-US"/>
        </w:rPr>
        <w:fldChar w:fldCharType="end"/>
      </w:r>
      <w:r w:rsidR="001F1F75" w:rsidRPr="007C0409">
        <w:rPr>
          <w:color w:val="FFFFFF" w:themeColor="background1"/>
          <w:sz w:val="22"/>
          <w:lang w:val="en-US"/>
        </w:rPr>
      </w:r>
      <w:r w:rsidR="001F1F75" w:rsidRPr="007C0409">
        <w:rPr>
          <w:color w:val="FFFFFF" w:themeColor="background1"/>
          <w:sz w:val="22"/>
          <w:lang w:val="en-US"/>
        </w:rPr>
        <w:fldChar w:fldCharType="separate"/>
      </w:r>
      <w:r w:rsidR="007C0409" w:rsidRPr="007C0409">
        <w:rPr>
          <w:noProof/>
          <w:color w:val="FFFFFF" w:themeColor="background1"/>
          <w:sz w:val="22"/>
          <w:lang w:val="en-US"/>
        </w:rPr>
        <w:t>[1-4]</w:t>
      </w:r>
      <w:r w:rsidR="001F1F75" w:rsidRPr="007C0409">
        <w:rPr>
          <w:color w:val="FFFFFF" w:themeColor="background1"/>
          <w:sz w:val="22"/>
          <w:lang w:val="en-US"/>
        </w:rPr>
        <w:fldChar w:fldCharType="end"/>
      </w:r>
    </w:p>
    <w:p w14:paraId="036FF14A" w14:textId="77777777" w:rsidR="007C0409" w:rsidRDefault="007C0409" w:rsidP="007C0409">
      <w:pPr>
        <w:snapToGrid w:val="0"/>
        <w:spacing w:before="120" w:after="120" w:line="300" w:lineRule="auto"/>
        <w:jc w:val="center"/>
        <w:rPr>
          <w:sz w:val="22"/>
          <w:lang w:val="en-US"/>
        </w:rPr>
      </w:pPr>
    </w:p>
    <w:p w14:paraId="4A72D21D" w14:textId="77777777" w:rsidR="007C0409" w:rsidRDefault="007C0409" w:rsidP="007C0409">
      <w:pPr>
        <w:pStyle w:val="secondTitle"/>
        <w:rPr>
          <w:sz w:val="22"/>
          <w:lang w:val="en-US"/>
        </w:rPr>
      </w:pPr>
      <w:r w:rsidRPr="003F3C33">
        <w:rPr>
          <w:sz w:val="22"/>
          <w:lang w:val="en-US"/>
        </w:rPr>
        <w:t>References</w:t>
      </w:r>
    </w:p>
    <w:p w14:paraId="399F7006" w14:textId="77777777" w:rsidR="007C0409" w:rsidRPr="007C0409" w:rsidRDefault="001F1F75" w:rsidP="007C0409">
      <w:pPr>
        <w:pStyle w:val="EndNoteBibliography"/>
        <w:ind w:left="720" w:hanging="720"/>
        <w:rPr>
          <w:sz w:val="22"/>
        </w:rPr>
      </w:pPr>
      <w:r>
        <w:rPr>
          <w:sz w:val="22"/>
        </w:rPr>
        <w:fldChar w:fldCharType="begin"/>
      </w:r>
      <w:r>
        <w:rPr>
          <w:sz w:val="22"/>
        </w:rPr>
        <w:instrText xml:space="preserve"> ADDIN EN.REFLIST </w:instrText>
      </w:r>
      <w:r>
        <w:rPr>
          <w:sz w:val="22"/>
        </w:rPr>
        <w:fldChar w:fldCharType="separate"/>
      </w:r>
      <w:r w:rsidR="007C0409" w:rsidRPr="007C0409">
        <w:rPr>
          <w:sz w:val="22"/>
        </w:rPr>
        <w:t>1.</w:t>
      </w:r>
      <w:r w:rsidR="007C0409" w:rsidRPr="007C0409">
        <w:rPr>
          <w:sz w:val="22"/>
        </w:rPr>
        <w:tab/>
        <w:t xml:space="preserve">Wan, Y., et al., </w:t>
      </w:r>
      <w:r w:rsidR="007C0409" w:rsidRPr="007C0409">
        <w:rPr>
          <w:i/>
          <w:sz w:val="22"/>
        </w:rPr>
        <w:t>A Highly Sensitive Flexible Capacitive Tactile Sensor with Sparse and High‐Aspect‐Ratio Microstructures.</w:t>
      </w:r>
      <w:r w:rsidR="007C0409" w:rsidRPr="007C0409">
        <w:rPr>
          <w:sz w:val="22"/>
        </w:rPr>
        <w:t xml:space="preserve"> Advanced Electronic Materials, 2018. </w:t>
      </w:r>
      <w:r w:rsidR="007C0409" w:rsidRPr="007C0409">
        <w:rPr>
          <w:b/>
          <w:sz w:val="22"/>
        </w:rPr>
        <w:t>4</w:t>
      </w:r>
      <w:r w:rsidR="007C0409" w:rsidRPr="007C0409">
        <w:rPr>
          <w:sz w:val="22"/>
        </w:rPr>
        <w:t>(4): p. 1700586.</w:t>
      </w:r>
    </w:p>
    <w:p w14:paraId="130D86C8" w14:textId="77777777" w:rsidR="007C0409" w:rsidRPr="007C0409" w:rsidRDefault="007C0409" w:rsidP="007C0409">
      <w:pPr>
        <w:pStyle w:val="EndNoteBibliography"/>
        <w:ind w:left="720" w:hanging="720"/>
        <w:rPr>
          <w:sz w:val="22"/>
        </w:rPr>
      </w:pPr>
      <w:r w:rsidRPr="007C0409">
        <w:rPr>
          <w:sz w:val="22"/>
        </w:rPr>
        <w:t>2.</w:t>
      </w:r>
      <w:r w:rsidRPr="007C0409">
        <w:rPr>
          <w:sz w:val="22"/>
        </w:rPr>
        <w:tab/>
        <w:t xml:space="preserve">dos Santos, A., et al., </w:t>
      </w:r>
      <w:r w:rsidRPr="007C0409">
        <w:rPr>
          <w:i/>
          <w:sz w:val="22"/>
        </w:rPr>
        <w:t>Piezoresistive E‐Skin Sensors Produced with Laser Engraved Molds.</w:t>
      </w:r>
      <w:r w:rsidRPr="007C0409">
        <w:rPr>
          <w:sz w:val="22"/>
        </w:rPr>
        <w:t xml:space="preserve"> Advanced Electronic Materials, 2018. </w:t>
      </w:r>
      <w:r w:rsidRPr="007C0409">
        <w:rPr>
          <w:b/>
          <w:sz w:val="22"/>
        </w:rPr>
        <w:t>4</w:t>
      </w:r>
      <w:r w:rsidRPr="007C0409">
        <w:rPr>
          <w:sz w:val="22"/>
        </w:rPr>
        <w:t>(9): p. 1800182.</w:t>
      </w:r>
    </w:p>
    <w:p w14:paraId="3CB7843A" w14:textId="77777777" w:rsidR="007C0409" w:rsidRPr="007C0409" w:rsidRDefault="007C0409" w:rsidP="007C0409">
      <w:pPr>
        <w:pStyle w:val="EndNoteBibliography"/>
        <w:ind w:left="720" w:hanging="720"/>
        <w:rPr>
          <w:sz w:val="22"/>
        </w:rPr>
      </w:pPr>
      <w:r w:rsidRPr="007C0409">
        <w:rPr>
          <w:sz w:val="22"/>
        </w:rPr>
        <w:t>3.</w:t>
      </w:r>
      <w:r w:rsidRPr="007C0409">
        <w:rPr>
          <w:sz w:val="22"/>
        </w:rPr>
        <w:tab/>
        <w:t xml:space="preserve">Qiu, Z., et al., </w:t>
      </w:r>
      <w:r w:rsidRPr="007C0409">
        <w:rPr>
          <w:i/>
          <w:sz w:val="22"/>
        </w:rPr>
        <w:t>Ionic skin with biomimetic dielectric layer templated from calathea zebrine leaf.</w:t>
      </w:r>
      <w:r w:rsidRPr="007C0409">
        <w:rPr>
          <w:sz w:val="22"/>
        </w:rPr>
        <w:t xml:space="preserve"> Advanced Functional Materials, 2018. </w:t>
      </w:r>
      <w:r w:rsidRPr="007C0409">
        <w:rPr>
          <w:b/>
          <w:sz w:val="22"/>
        </w:rPr>
        <w:t>28</w:t>
      </w:r>
      <w:r w:rsidRPr="007C0409">
        <w:rPr>
          <w:sz w:val="22"/>
        </w:rPr>
        <w:t>(37): p. 1802343.</w:t>
      </w:r>
    </w:p>
    <w:p w14:paraId="28345E5A" w14:textId="77777777" w:rsidR="007C0409" w:rsidRPr="007C0409" w:rsidRDefault="007C0409" w:rsidP="007C0409">
      <w:pPr>
        <w:pStyle w:val="EndNoteBibliography"/>
        <w:ind w:left="720" w:hanging="720"/>
        <w:rPr>
          <w:sz w:val="22"/>
        </w:rPr>
      </w:pPr>
      <w:r w:rsidRPr="007C0409">
        <w:rPr>
          <w:sz w:val="22"/>
        </w:rPr>
        <w:t>4.</w:t>
      </w:r>
      <w:r w:rsidRPr="007C0409">
        <w:rPr>
          <w:sz w:val="22"/>
        </w:rPr>
        <w:tab/>
        <w:t xml:space="preserve">Cho, S.H., et al., </w:t>
      </w:r>
      <w:r w:rsidRPr="007C0409">
        <w:rPr>
          <w:i/>
          <w:sz w:val="22"/>
        </w:rPr>
        <w:t>Micropatterned pyramidal ionic gels for sensing broad-range pressures with high sensitivity.</w:t>
      </w:r>
      <w:r w:rsidRPr="007C0409">
        <w:rPr>
          <w:sz w:val="22"/>
        </w:rPr>
        <w:t xml:space="preserve"> ACS applied materials &amp; interfaces, 2017. </w:t>
      </w:r>
      <w:r w:rsidRPr="007C0409">
        <w:rPr>
          <w:b/>
          <w:sz w:val="22"/>
        </w:rPr>
        <w:t>9</w:t>
      </w:r>
      <w:r w:rsidRPr="007C0409">
        <w:rPr>
          <w:sz w:val="22"/>
        </w:rPr>
        <w:t>(11): p. 10128-10135.</w:t>
      </w:r>
    </w:p>
    <w:p w14:paraId="6C9A9AC7" w14:textId="4CC97166" w:rsidR="001F1F75" w:rsidRPr="003F3C33" w:rsidRDefault="001F1F75" w:rsidP="00046F6E">
      <w:pPr>
        <w:pStyle w:val="secondTitle"/>
        <w:rPr>
          <w:sz w:val="22"/>
          <w:lang w:val="en-US"/>
        </w:rPr>
      </w:pPr>
      <w:r>
        <w:rPr>
          <w:sz w:val="22"/>
          <w:lang w:val="en-US"/>
        </w:rPr>
        <w:fldChar w:fldCharType="end"/>
      </w:r>
    </w:p>
    <w:sectPr w:rsidR="001F1F75" w:rsidRPr="003F3C33" w:rsidSect="00090063">
      <w:headerReference w:type="first" r:id="rId9"/>
      <w:pgSz w:w="11906" w:h="16838" w:code="9"/>
      <w:pgMar w:top="1699" w:right="1699" w:bottom="1699" w:left="1699" w:header="102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5A20F" w14:textId="77777777" w:rsidR="00EB07E3" w:rsidRDefault="00EB07E3" w:rsidP="0037011C">
      <w:r>
        <w:separator/>
      </w:r>
    </w:p>
  </w:endnote>
  <w:endnote w:type="continuationSeparator" w:id="0">
    <w:p w14:paraId="5C901F5F" w14:textId="77777777" w:rsidR="00EB07E3" w:rsidRDefault="00EB07E3" w:rsidP="003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LF-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9D552" w14:textId="77777777" w:rsidR="00EB07E3" w:rsidRDefault="00EB07E3" w:rsidP="0037011C">
      <w:r>
        <w:separator/>
      </w:r>
    </w:p>
  </w:footnote>
  <w:footnote w:type="continuationSeparator" w:id="0">
    <w:p w14:paraId="741C7749" w14:textId="77777777" w:rsidR="00EB07E3" w:rsidRDefault="00EB07E3" w:rsidP="0037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44D5" w14:textId="77777777" w:rsidR="003E3223" w:rsidRDefault="007861A7" w:rsidP="00452BD0">
    <w:pPr>
      <w:pStyle w:val="ConferenceName"/>
      <w:wordWrap w:val="0"/>
      <w:rPr>
        <w:lang w:val="en-US" w:eastAsia="zh-CN"/>
      </w:rPr>
    </w:pPr>
    <w:r>
      <w:rPr>
        <w:lang w:val="en-US"/>
      </w:rPr>
      <w:t>The 2</w:t>
    </w:r>
    <w:r w:rsidRPr="007861A7">
      <w:rPr>
        <w:vertAlign w:val="superscript"/>
        <w:lang w:val="en-US"/>
      </w:rPr>
      <w:t>nd</w:t>
    </w:r>
    <w:r>
      <w:rPr>
        <w:lang w:val="en-US"/>
      </w:rPr>
      <w:t xml:space="preserve"> </w:t>
    </w:r>
    <w:r w:rsidR="00D341EB">
      <w:rPr>
        <w:lang w:val="en-US"/>
      </w:rPr>
      <w:t xml:space="preserve">International Conference </w:t>
    </w:r>
    <w:r w:rsidR="00C44139" w:rsidRPr="00C44139">
      <w:rPr>
        <w:lang w:val="en-US"/>
      </w:rPr>
      <w:t xml:space="preserve">on </w:t>
    </w:r>
    <w:r w:rsidR="00D341EB">
      <w:rPr>
        <w:lang w:val="en-US" w:eastAsia="zh-CN"/>
      </w:rPr>
      <w:t xml:space="preserve">Flexible </w:t>
    </w:r>
    <w:r w:rsidR="00452BD0">
      <w:rPr>
        <w:rFonts w:hint="eastAsia"/>
        <w:lang w:val="en-US" w:eastAsia="zh-CN"/>
      </w:rPr>
      <w:t>Electronics</w:t>
    </w:r>
    <w:r w:rsidR="00C44139">
      <w:rPr>
        <w:lang w:val="en-US"/>
      </w:rPr>
      <w:br/>
    </w:r>
    <w:r w:rsidR="00D341EB">
      <w:rPr>
        <w:lang w:val="en-US"/>
      </w:rPr>
      <w:t xml:space="preserve">July </w:t>
    </w:r>
    <w:r w:rsidR="003E3223">
      <w:rPr>
        <w:lang w:val="en-US"/>
      </w:rPr>
      <w:t>1</w:t>
    </w:r>
    <w:r w:rsidR="006E0771">
      <w:rPr>
        <w:lang w:val="en-US"/>
      </w:rPr>
      <w:t>3</w:t>
    </w:r>
    <w:r w:rsidR="003E3223">
      <w:rPr>
        <w:lang w:val="en-US"/>
      </w:rPr>
      <w:t xml:space="preserve"> – </w:t>
    </w:r>
    <w:r w:rsidR="00D341EB">
      <w:rPr>
        <w:lang w:val="en-US"/>
      </w:rPr>
      <w:t xml:space="preserve">July </w:t>
    </w:r>
    <w:r w:rsidR="00452BD0">
      <w:rPr>
        <w:rFonts w:hint="eastAsia"/>
        <w:lang w:val="en-US" w:eastAsia="zh-CN"/>
      </w:rPr>
      <w:t>1</w:t>
    </w:r>
    <w:r w:rsidR="006E0771">
      <w:rPr>
        <w:lang w:val="en-US" w:eastAsia="zh-CN"/>
      </w:rPr>
      <w:t>4</w:t>
    </w:r>
    <w:r w:rsidR="003E3223">
      <w:rPr>
        <w:lang w:val="en-US"/>
      </w:rPr>
      <w:t>, 201</w:t>
    </w:r>
    <w:r w:rsidR="006E0771">
      <w:rPr>
        <w:lang w:val="en-US"/>
      </w:rPr>
      <w:t>9</w:t>
    </w:r>
    <w:r w:rsidR="00452BD0">
      <w:rPr>
        <w:lang w:val="en-US"/>
      </w:rPr>
      <w:t xml:space="preserve">, </w:t>
    </w:r>
    <w:r w:rsidR="00452BD0">
      <w:rPr>
        <w:rFonts w:hint="eastAsia"/>
        <w:lang w:val="en-US" w:eastAsia="zh-CN"/>
      </w:rPr>
      <w:t>Hangzhou</w:t>
    </w:r>
    <w:r w:rsidR="003E3223">
      <w:rPr>
        <w:lang w:val="en-US"/>
      </w:rPr>
      <w:t xml:space="preserve">, </w:t>
    </w:r>
    <w:r w:rsidR="00452BD0">
      <w:rPr>
        <w:rFonts w:hint="eastAsia"/>
        <w:lang w:val="en-US" w:eastAsia="zh-CN"/>
      </w:rPr>
      <w:t>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144D3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41CCB9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80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CA24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84A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2B1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421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45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264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009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20741"/>
    <w:multiLevelType w:val="multilevel"/>
    <w:tmpl w:val="0E8C85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B84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C05EDB"/>
    <w:multiLevelType w:val="multilevel"/>
    <w:tmpl w:val="12A4819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792"/>
        </w:tabs>
        <w:ind w:left="79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FC167C"/>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7D7119"/>
    <w:multiLevelType w:val="multilevel"/>
    <w:tmpl w:val="AEFEB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C495D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384433"/>
    <w:multiLevelType w:val="hybridMultilevel"/>
    <w:tmpl w:val="13308366"/>
    <w:lvl w:ilvl="0" w:tplc="693C9516">
      <w:start w:val="1"/>
      <w:numFmt w:val="decimal"/>
      <w:pStyle w:val="References"/>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A2064E5"/>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9tdpw2ds5s0gevf575ae9i2w9dxtf2e5fw&quot;&gt;liquid metals library&lt;record-ids&gt;&lt;item&gt;156&lt;/item&gt;&lt;item&gt;157&lt;/item&gt;&lt;item&gt;158&lt;/item&gt;&lt;item&gt;159&lt;/item&gt;&lt;/record-ids&gt;&lt;/item&gt;&lt;/Libraries&gt;"/>
  </w:docVars>
  <w:rsids>
    <w:rsidRoot w:val="008313AC"/>
    <w:rsid w:val="00021D6B"/>
    <w:rsid w:val="00031BE0"/>
    <w:rsid w:val="000325F0"/>
    <w:rsid w:val="000346E4"/>
    <w:rsid w:val="0004253E"/>
    <w:rsid w:val="00043D15"/>
    <w:rsid w:val="00046F6E"/>
    <w:rsid w:val="00053BE3"/>
    <w:rsid w:val="000551DF"/>
    <w:rsid w:val="0006056E"/>
    <w:rsid w:val="00086CB2"/>
    <w:rsid w:val="0008773C"/>
    <w:rsid w:val="00090063"/>
    <w:rsid w:val="000928B3"/>
    <w:rsid w:val="000A4E42"/>
    <w:rsid w:val="000B7BA9"/>
    <w:rsid w:val="000D58CF"/>
    <w:rsid w:val="000E2463"/>
    <w:rsid w:val="000F265B"/>
    <w:rsid w:val="000F4189"/>
    <w:rsid w:val="0012557F"/>
    <w:rsid w:val="00126621"/>
    <w:rsid w:val="001806B9"/>
    <w:rsid w:val="00181803"/>
    <w:rsid w:val="001A66D7"/>
    <w:rsid w:val="001B2458"/>
    <w:rsid w:val="001D64A4"/>
    <w:rsid w:val="001E3DBA"/>
    <w:rsid w:val="001F0B1F"/>
    <w:rsid w:val="001F1F75"/>
    <w:rsid w:val="00243F04"/>
    <w:rsid w:val="0025440E"/>
    <w:rsid w:val="00270117"/>
    <w:rsid w:val="00277050"/>
    <w:rsid w:val="00282AD8"/>
    <w:rsid w:val="0028325B"/>
    <w:rsid w:val="0028778E"/>
    <w:rsid w:val="00294164"/>
    <w:rsid w:val="002A22DD"/>
    <w:rsid w:val="002A507C"/>
    <w:rsid w:val="002B049F"/>
    <w:rsid w:val="002B5F3E"/>
    <w:rsid w:val="002C188F"/>
    <w:rsid w:val="002C3708"/>
    <w:rsid w:val="002C646D"/>
    <w:rsid w:val="002D3387"/>
    <w:rsid w:val="002D42AD"/>
    <w:rsid w:val="002E6759"/>
    <w:rsid w:val="002E7DF2"/>
    <w:rsid w:val="002F3119"/>
    <w:rsid w:val="0033371F"/>
    <w:rsid w:val="0036484D"/>
    <w:rsid w:val="00367513"/>
    <w:rsid w:val="0037011C"/>
    <w:rsid w:val="00375B0C"/>
    <w:rsid w:val="00392166"/>
    <w:rsid w:val="003A1502"/>
    <w:rsid w:val="003A5CCC"/>
    <w:rsid w:val="003B0A21"/>
    <w:rsid w:val="003B7B5D"/>
    <w:rsid w:val="003E3223"/>
    <w:rsid w:val="003F3C33"/>
    <w:rsid w:val="00426110"/>
    <w:rsid w:val="00452BD0"/>
    <w:rsid w:val="004618E1"/>
    <w:rsid w:val="0047343D"/>
    <w:rsid w:val="00486A86"/>
    <w:rsid w:val="004878C5"/>
    <w:rsid w:val="00494CF0"/>
    <w:rsid w:val="004963F8"/>
    <w:rsid w:val="004B0843"/>
    <w:rsid w:val="004B3B72"/>
    <w:rsid w:val="004B4717"/>
    <w:rsid w:val="004C030A"/>
    <w:rsid w:val="004C3425"/>
    <w:rsid w:val="004C3EF4"/>
    <w:rsid w:val="004E3512"/>
    <w:rsid w:val="00531D61"/>
    <w:rsid w:val="00534F60"/>
    <w:rsid w:val="005447B2"/>
    <w:rsid w:val="00551886"/>
    <w:rsid w:val="00555BCD"/>
    <w:rsid w:val="00580180"/>
    <w:rsid w:val="0058190E"/>
    <w:rsid w:val="005945E8"/>
    <w:rsid w:val="005A1DE3"/>
    <w:rsid w:val="005C6CF4"/>
    <w:rsid w:val="005E318E"/>
    <w:rsid w:val="005E5400"/>
    <w:rsid w:val="005F0247"/>
    <w:rsid w:val="005F3E18"/>
    <w:rsid w:val="006075D0"/>
    <w:rsid w:val="00617DFE"/>
    <w:rsid w:val="0062272B"/>
    <w:rsid w:val="00630979"/>
    <w:rsid w:val="0063583C"/>
    <w:rsid w:val="00640987"/>
    <w:rsid w:val="00643753"/>
    <w:rsid w:val="006466EE"/>
    <w:rsid w:val="0067299E"/>
    <w:rsid w:val="006766E7"/>
    <w:rsid w:val="00690C9C"/>
    <w:rsid w:val="006A29DE"/>
    <w:rsid w:val="006B1B81"/>
    <w:rsid w:val="006B2E64"/>
    <w:rsid w:val="006C0BD0"/>
    <w:rsid w:val="006C19B3"/>
    <w:rsid w:val="006C2628"/>
    <w:rsid w:val="006E0771"/>
    <w:rsid w:val="00722B97"/>
    <w:rsid w:val="00725E9B"/>
    <w:rsid w:val="007572C7"/>
    <w:rsid w:val="007572CA"/>
    <w:rsid w:val="00765173"/>
    <w:rsid w:val="00766144"/>
    <w:rsid w:val="007736A3"/>
    <w:rsid w:val="00777928"/>
    <w:rsid w:val="007861A7"/>
    <w:rsid w:val="0079371E"/>
    <w:rsid w:val="007A03B8"/>
    <w:rsid w:val="007A5D6C"/>
    <w:rsid w:val="007B0849"/>
    <w:rsid w:val="007B6544"/>
    <w:rsid w:val="007B7633"/>
    <w:rsid w:val="007C0124"/>
    <w:rsid w:val="007C0409"/>
    <w:rsid w:val="007D55BE"/>
    <w:rsid w:val="007D6C5F"/>
    <w:rsid w:val="007E1836"/>
    <w:rsid w:val="007F066B"/>
    <w:rsid w:val="007F2D77"/>
    <w:rsid w:val="00803E98"/>
    <w:rsid w:val="00810F1F"/>
    <w:rsid w:val="00821EB2"/>
    <w:rsid w:val="008313AC"/>
    <w:rsid w:val="00842F15"/>
    <w:rsid w:val="00864753"/>
    <w:rsid w:val="00877412"/>
    <w:rsid w:val="00880545"/>
    <w:rsid w:val="00886DEA"/>
    <w:rsid w:val="008A2FE7"/>
    <w:rsid w:val="008B515F"/>
    <w:rsid w:val="008B6A67"/>
    <w:rsid w:val="008C7C4C"/>
    <w:rsid w:val="008E1E8E"/>
    <w:rsid w:val="00905D4F"/>
    <w:rsid w:val="0091624C"/>
    <w:rsid w:val="0091726C"/>
    <w:rsid w:val="00920645"/>
    <w:rsid w:val="00932E43"/>
    <w:rsid w:val="009563C4"/>
    <w:rsid w:val="009925F6"/>
    <w:rsid w:val="00997EB1"/>
    <w:rsid w:val="009B3B26"/>
    <w:rsid w:val="009B5E00"/>
    <w:rsid w:val="009C2825"/>
    <w:rsid w:val="009D4B1B"/>
    <w:rsid w:val="009E002C"/>
    <w:rsid w:val="009E4020"/>
    <w:rsid w:val="009F50A4"/>
    <w:rsid w:val="009F5E6E"/>
    <w:rsid w:val="00A11420"/>
    <w:rsid w:val="00A1237A"/>
    <w:rsid w:val="00A12A99"/>
    <w:rsid w:val="00A32EF3"/>
    <w:rsid w:val="00A34C61"/>
    <w:rsid w:val="00A575CE"/>
    <w:rsid w:val="00A601A2"/>
    <w:rsid w:val="00A831A8"/>
    <w:rsid w:val="00A84EE4"/>
    <w:rsid w:val="00A90CB6"/>
    <w:rsid w:val="00A964B9"/>
    <w:rsid w:val="00AA63CB"/>
    <w:rsid w:val="00AB50CA"/>
    <w:rsid w:val="00AB6E12"/>
    <w:rsid w:val="00AD27A7"/>
    <w:rsid w:val="00AD30C7"/>
    <w:rsid w:val="00AD65AE"/>
    <w:rsid w:val="00AF1A9A"/>
    <w:rsid w:val="00AF20FB"/>
    <w:rsid w:val="00AF339A"/>
    <w:rsid w:val="00AF5627"/>
    <w:rsid w:val="00AF6FFB"/>
    <w:rsid w:val="00B05B26"/>
    <w:rsid w:val="00B07335"/>
    <w:rsid w:val="00B24304"/>
    <w:rsid w:val="00B243C7"/>
    <w:rsid w:val="00B31F61"/>
    <w:rsid w:val="00B536BB"/>
    <w:rsid w:val="00B5633E"/>
    <w:rsid w:val="00B60913"/>
    <w:rsid w:val="00B64E64"/>
    <w:rsid w:val="00B82F3B"/>
    <w:rsid w:val="00B8320E"/>
    <w:rsid w:val="00B96D14"/>
    <w:rsid w:val="00BC2079"/>
    <w:rsid w:val="00BD2E69"/>
    <w:rsid w:val="00BE7D14"/>
    <w:rsid w:val="00BF272B"/>
    <w:rsid w:val="00C12626"/>
    <w:rsid w:val="00C16284"/>
    <w:rsid w:val="00C17549"/>
    <w:rsid w:val="00C30651"/>
    <w:rsid w:val="00C44139"/>
    <w:rsid w:val="00C514ED"/>
    <w:rsid w:val="00C54586"/>
    <w:rsid w:val="00C6443E"/>
    <w:rsid w:val="00CA72EE"/>
    <w:rsid w:val="00CB57DE"/>
    <w:rsid w:val="00CC2995"/>
    <w:rsid w:val="00CE3B57"/>
    <w:rsid w:val="00CE7426"/>
    <w:rsid w:val="00CF6146"/>
    <w:rsid w:val="00D1466B"/>
    <w:rsid w:val="00D341EB"/>
    <w:rsid w:val="00D37B51"/>
    <w:rsid w:val="00D37B81"/>
    <w:rsid w:val="00D40975"/>
    <w:rsid w:val="00D41372"/>
    <w:rsid w:val="00D615EA"/>
    <w:rsid w:val="00D77040"/>
    <w:rsid w:val="00D93644"/>
    <w:rsid w:val="00D974AF"/>
    <w:rsid w:val="00DA0DC8"/>
    <w:rsid w:val="00DA6789"/>
    <w:rsid w:val="00DB1E3A"/>
    <w:rsid w:val="00DB1FC0"/>
    <w:rsid w:val="00DC04CF"/>
    <w:rsid w:val="00DC1CC2"/>
    <w:rsid w:val="00DC519F"/>
    <w:rsid w:val="00DD6DB3"/>
    <w:rsid w:val="00DE1F39"/>
    <w:rsid w:val="00DE3C2F"/>
    <w:rsid w:val="00DF4126"/>
    <w:rsid w:val="00E059F9"/>
    <w:rsid w:val="00E22BF8"/>
    <w:rsid w:val="00E35E19"/>
    <w:rsid w:val="00E455B1"/>
    <w:rsid w:val="00E464A8"/>
    <w:rsid w:val="00E4669F"/>
    <w:rsid w:val="00E75928"/>
    <w:rsid w:val="00EB07E3"/>
    <w:rsid w:val="00EB7455"/>
    <w:rsid w:val="00EC214A"/>
    <w:rsid w:val="00EC29A2"/>
    <w:rsid w:val="00EC40C0"/>
    <w:rsid w:val="00EC5389"/>
    <w:rsid w:val="00ED2A8A"/>
    <w:rsid w:val="00ED38A4"/>
    <w:rsid w:val="00EE29B3"/>
    <w:rsid w:val="00EF389B"/>
    <w:rsid w:val="00F07BE4"/>
    <w:rsid w:val="00F26FF8"/>
    <w:rsid w:val="00F35EF8"/>
    <w:rsid w:val="00F373D7"/>
    <w:rsid w:val="00F4163E"/>
    <w:rsid w:val="00F5000B"/>
    <w:rsid w:val="00F61606"/>
    <w:rsid w:val="00F674BD"/>
    <w:rsid w:val="00FA675B"/>
    <w:rsid w:val="00FC5CCD"/>
    <w:rsid w:val="00FD0408"/>
    <w:rsid w:val="00FD1B3A"/>
    <w:rsid w:val="00FD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FA03E"/>
  <w15:docId w15:val="{871C4430-FE24-495B-971F-20EF8495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E8E"/>
    <w:pPr>
      <w:spacing w:line="252" w:lineRule="auto"/>
      <w:jc w:val="both"/>
    </w:pPr>
    <w:rPr>
      <w:rFonts w:ascii="Times New Roman" w:hAnsi="Times New Roman" w:cs="Calibri"/>
      <w:szCs w:val="22"/>
      <w:lang w:val="pl-PL"/>
    </w:rPr>
  </w:style>
  <w:style w:type="paragraph" w:styleId="Heading1">
    <w:name w:val="heading 1"/>
    <w:basedOn w:val="Normal"/>
    <w:next w:val="Normal"/>
    <w:qFormat/>
    <w:rsid w:val="004B0843"/>
    <w:pPr>
      <w:keepNext/>
      <w:numPr>
        <w:numId w:val="12"/>
      </w:numPr>
      <w:tabs>
        <w:tab w:val="left" w:pos="284"/>
      </w:tabs>
      <w:spacing w:before="480" w:after="200"/>
      <w:outlineLvl w:val="0"/>
    </w:pPr>
    <w:rPr>
      <w:rFonts w:cs="Arial"/>
      <w:b/>
      <w:bCs/>
      <w:kern w:val="32"/>
      <w:szCs w:val="32"/>
    </w:rPr>
  </w:style>
  <w:style w:type="paragraph" w:styleId="Heading2">
    <w:name w:val="heading 2"/>
    <w:basedOn w:val="Heading1"/>
    <w:next w:val="Normal"/>
    <w:qFormat/>
    <w:rsid w:val="004B0843"/>
    <w:pPr>
      <w:numPr>
        <w:ilvl w:val="1"/>
      </w:numPr>
      <w:tabs>
        <w:tab w:val="clear" w:pos="284"/>
      </w:tabs>
      <w:spacing w:before="240" w:after="120"/>
      <w:outlineLvl w:val="1"/>
    </w:pPr>
    <w:rPr>
      <w:bCs w:val="0"/>
      <w:iCs/>
      <w:szCs w:val="28"/>
    </w:rPr>
  </w:style>
  <w:style w:type="paragraph" w:styleId="Heading3">
    <w:name w:val="heading 3"/>
    <w:basedOn w:val="Heading2"/>
    <w:next w:val="Normal"/>
    <w:qFormat/>
    <w:rsid w:val="004B0843"/>
    <w:pPr>
      <w:numPr>
        <w:ilvl w:val="2"/>
      </w:numPr>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180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674BD"/>
    <w:rPr>
      <w:color w:val="0000FF"/>
      <w:u w:val="single"/>
    </w:rPr>
  </w:style>
  <w:style w:type="character" w:customStyle="1" w:styleId="Tekstzastpczy">
    <w:name w:val="Tekst zastępczy"/>
    <w:uiPriority w:val="99"/>
    <w:semiHidden/>
    <w:rsid w:val="006A29DE"/>
    <w:rPr>
      <w:rFonts w:cs="Times New Roman"/>
      <w:color w:val="808080"/>
    </w:rPr>
  </w:style>
  <w:style w:type="paragraph" w:styleId="BalloonText">
    <w:name w:val="Balloon Text"/>
    <w:basedOn w:val="Normal"/>
    <w:link w:val="BalloonTextChar"/>
    <w:uiPriority w:val="99"/>
    <w:semiHidden/>
    <w:rsid w:val="006A29DE"/>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6A29DE"/>
    <w:rPr>
      <w:rFonts w:ascii="Tahoma" w:hAnsi="Tahoma" w:cs="Tahoma"/>
      <w:sz w:val="16"/>
      <w:szCs w:val="16"/>
    </w:rPr>
  </w:style>
  <w:style w:type="paragraph" w:styleId="Header">
    <w:name w:val="header"/>
    <w:basedOn w:val="Normal"/>
    <w:link w:val="HeaderChar"/>
    <w:uiPriority w:val="99"/>
    <w:rsid w:val="0037011C"/>
    <w:pPr>
      <w:tabs>
        <w:tab w:val="center" w:pos="4536"/>
        <w:tab w:val="right" w:pos="9072"/>
      </w:tabs>
      <w:spacing w:line="240" w:lineRule="auto"/>
    </w:pPr>
  </w:style>
  <w:style w:type="character" w:customStyle="1" w:styleId="HeaderChar">
    <w:name w:val="Header Char"/>
    <w:link w:val="Header"/>
    <w:uiPriority w:val="99"/>
    <w:locked/>
    <w:rsid w:val="0037011C"/>
    <w:rPr>
      <w:rFonts w:cs="Times New Roman"/>
    </w:rPr>
  </w:style>
  <w:style w:type="paragraph" w:styleId="Footer">
    <w:name w:val="footer"/>
    <w:basedOn w:val="Normal"/>
    <w:link w:val="FooterChar"/>
    <w:uiPriority w:val="99"/>
    <w:semiHidden/>
    <w:rsid w:val="0037011C"/>
    <w:pPr>
      <w:tabs>
        <w:tab w:val="center" w:pos="4536"/>
        <w:tab w:val="right" w:pos="9072"/>
      </w:tabs>
      <w:spacing w:line="240" w:lineRule="auto"/>
    </w:pPr>
  </w:style>
  <w:style w:type="character" w:customStyle="1" w:styleId="FooterChar">
    <w:name w:val="Footer Char"/>
    <w:link w:val="Footer"/>
    <w:uiPriority w:val="99"/>
    <w:semiHidden/>
    <w:locked/>
    <w:rsid w:val="0037011C"/>
    <w:rPr>
      <w:rFonts w:cs="Times New Roman"/>
    </w:rPr>
  </w:style>
  <w:style w:type="paragraph" w:styleId="Title">
    <w:name w:val="Title"/>
    <w:basedOn w:val="Normal"/>
    <w:qFormat/>
    <w:rsid w:val="00E464A8"/>
    <w:pPr>
      <w:spacing w:after="280" w:line="240" w:lineRule="auto"/>
      <w:jc w:val="center"/>
      <w:outlineLvl w:val="0"/>
    </w:pPr>
    <w:rPr>
      <w:rFonts w:cs="Arial"/>
      <w:b/>
      <w:bCs/>
      <w:kern w:val="28"/>
      <w:sz w:val="24"/>
      <w:szCs w:val="32"/>
    </w:rPr>
  </w:style>
  <w:style w:type="paragraph" w:customStyle="1" w:styleId="Names">
    <w:name w:val="Names"/>
    <w:basedOn w:val="Normal"/>
    <w:rsid w:val="00E464A8"/>
    <w:pPr>
      <w:spacing w:after="320" w:line="240" w:lineRule="auto"/>
      <w:jc w:val="center"/>
    </w:pPr>
    <w:rPr>
      <w:b/>
    </w:rPr>
  </w:style>
  <w:style w:type="paragraph" w:customStyle="1" w:styleId="ConferenceName">
    <w:name w:val="ConferenceName"/>
    <w:basedOn w:val="Normal"/>
    <w:rsid w:val="005C6CF4"/>
    <w:pPr>
      <w:spacing w:line="240" w:lineRule="auto"/>
      <w:jc w:val="right"/>
    </w:pPr>
    <w:rPr>
      <w:sz w:val="16"/>
    </w:rPr>
  </w:style>
  <w:style w:type="paragraph" w:customStyle="1" w:styleId="secondTitle">
    <w:name w:val="secondTitle"/>
    <w:basedOn w:val="Normal"/>
    <w:link w:val="secondTitleChar"/>
    <w:rsid w:val="004618E1"/>
    <w:pPr>
      <w:spacing w:before="360" w:after="200"/>
    </w:pPr>
    <w:rPr>
      <w:b/>
    </w:rPr>
  </w:style>
  <w:style w:type="paragraph" w:styleId="NormalWeb">
    <w:name w:val="Normal (Web)"/>
    <w:basedOn w:val="Normal"/>
    <w:uiPriority w:val="99"/>
    <w:semiHidden/>
    <w:rsid w:val="00722B97"/>
    <w:pPr>
      <w:spacing w:before="100" w:beforeAutospacing="1" w:after="100" w:afterAutospacing="1"/>
      <w:jc w:val="left"/>
    </w:pPr>
    <w:rPr>
      <w:rFonts w:eastAsia="Times New Roman" w:cs="Times New Roman"/>
      <w:sz w:val="24"/>
      <w:szCs w:val="24"/>
      <w:lang w:val="en-US"/>
    </w:rPr>
  </w:style>
  <w:style w:type="paragraph" w:styleId="Caption">
    <w:name w:val="caption"/>
    <w:basedOn w:val="Normal"/>
    <w:next w:val="Normal"/>
    <w:qFormat/>
    <w:rsid w:val="006C2628"/>
    <w:pPr>
      <w:spacing w:before="120" w:after="120"/>
    </w:pPr>
    <w:rPr>
      <w:b/>
      <w:bCs/>
      <w:szCs w:val="20"/>
    </w:rPr>
  </w:style>
  <w:style w:type="paragraph" w:customStyle="1" w:styleId="References">
    <w:name w:val="References"/>
    <w:basedOn w:val="Normal"/>
    <w:rsid w:val="004963F8"/>
    <w:pPr>
      <w:numPr>
        <w:numId w:val="1"/>
      </w:numPr>
      <w:spacing w:after="120" w:line="240" w:lineRule="auto"/>
      <w:ind w:left="432" w:hanging="144"/>
    </w:pPr>
    <w:rPr>
      <w:rFonts w:cs="Times New Roman"/>
      <w:lang w:val="fr-FR"/>
    </w:rPr>
  </w:style>
  <w:style w:type="paragraph" w:styleId="EndnoteText">
    <w:name w:val="endnote text"/>
    <w:basedOn w:val="Normal"/>
    <w:link w:val="EndnoteTextChar"/>
    <w:uiPriority w:val="99"/>
    <w:semiHidden/>
    <w:unhideWhenUsed/>
    <w:rsid w:val="006075D0"/>
    <w:pPr>
      <w:spacing w:line="240" w:lineRule="auto"/>
    </w:pPr>
    <w:rPr>
      <w:szCs w:val="20"/>
    </w:rPr>
  </w:style>
  <w:style w:type="character" w:customStyle="1" w:styleId="EndnoteTextChar">
    <w:name w:val="Endnote Text Char"/>
    <w:basedOn w:val="DefaultParagraphFont"/>
    <w:link w:val="EndnoteText"/>
    <w:uiPriority w:val="99"/>
    <w:semiHidden/>
    <w:rsid w:val="006075D0"/>
    <w:rPr>
      <w:rFonts w:ascii="Times New Roman" w:hAnsi="Times New Roman" w:cs="Calibri"/>
      <w:lang w:val="pl-PL"/>
    </w:rPr>
  </w:style>
  <w:style w:type="character" w:styleId="EndnoteReference">
    <w:name w:val="endnote reference"/>
    <w:basedOn w:val="DefaultParagraphFont"/>
    <w:uiPriority w:val="99"/>
    <w:semiHidden/>
    <w:unhideWhenUsed/>
    <w:rsid w:val="006075D0"/>
    <w:rPr>
      <w:vertAlign w:val="superscript"/>
    </w:rPr>
  </w:style>
  <w:style w:type="character" w:styleId="UnresolvedMention">
    <w:name w:val="Unresolved Mention"/>
    <w:basedOn w:val="DefaultParagraphFont"/>
    <w:uiPriority w:val="99"/>
    <w:semiHidden/>
    <w:unhideWhenUsed/>
    <w:rsid w:val="00725E9B"/>
    <w:rPr>
      <w:color w:val="605E5C"/>
      <w:shd w:val="clear" w:color="auto" w:fill="E1DFDD"/>
    </w:rPr>
  </w:style>
  <w:style w:type="character" w:customStyle="1" w:styleId="fontstyle01">
    <w:name w:val="fontstyle01"/>
    <w:basedOn w:val="DefaultParagraphFont"/>
    <w:rsid w:val="00551886"/>
    <w:rPr>
      <w:rFonts w:ascii="ScalaSansLF-Bold" w:hAnsi="ScalaSansLF-Bold" w:hint="default"/>
      <w:b/>
      <w:bCs/>
      <w:i w:val="0"/>
      <w:iCs w:val="0"/>
      <w:color w:val="242021"/>
      <w:sz w:val="20"/>
      <w:szCs w:val="20"/>
    </w:rPr>
  </w:style>
  <w:style w:type="paragraph" w:customStyle="1" w:styleId="EndNoteBibliographyTitle">
    <w:name w:val="EndNote Bibliography Title"/>
    <w:basedOn w:val="Normal"/>
    <w:link w:val="EndNoteBibliographyTitleChar"/>
    <w:rsid w:val="001F1F75"/>
    <w:pPr>
      <w:jc w:val="center"/>
    </w:pPr>
    <w:rPr>
      <w:rFonts w:cs="Times New Roman"/>
      <w:noProof/>
      <w:lang w:val="en-US"/>
    </w:rPr>
  </w:style>
  <w:style w:type="character" w:customStyle="1" w:styleId="secondTitleChar">
    <w:name w:val="secondTitle Char"/>
    <w:basedOn w:val="DefaultParagraphFont"/>
    <w:link w:val="secondTitle"/>
    <w:rsid w:val="001F1F75"/>
    <w:rPr>
      <w:rFonts w:ascii="Times New Roman" w:hAnsi="Times New Roman" w:cs="Calibri"/>
      <w:b/>
      <w:szCs w:val="22"/>
      <w:lang w:val="pl-PL"/>
    </w:rPr>
  </w:style>
  <w:style w:type="character" w:customStyle="1" w:styleId="EndNoteBibliographyTitleChar">
    <w:name w:val="EndNote Bibliography Title Char"/>
    <w:basedOn w:val="secondTitleChar"/>
    <w:link w:val="EndNoteBibliographyTitle"/>
    <w:rsid w:val="001F1F75"/>
    <w:rPr>
      <w:rFonts w:ascii="Times New Roman" w:hAnsi="Times New Roman" w:cs="Calibri"/>
      <w:b w:val="0"/>
      <w:noProof/>
      <w:szCs w:val="22"/>
      <w:lang w:val="pl-PL"/>
    </w:rPr>
  </w:style>
  <w:style w:type="paragraph" w:customStyle="1" w:styleId="EndNoteBibliography">
    <w:name w:val="EndNote Bibliography"/>
    <w:basedOn w:val="Normal"/>
    <w:link w:val="EndNoteBibliographyChar"/>
    <w:rsid w:val="001F1F75"/>
    <w:pPr>
      <w:spacing w:line="240" w:lineRule="auto"/>
    </w:pPr>
    <w:rPr>
      <w:rFonts w:cs="Times New Roman"/>
      <w:noProof/>
      <w:lang w:val="en-US"/>
    </w:rPr>
  </w:style>
  <w:style w:type="character" w:customStyle="1" w:styleId="EndNoteBibliographyChar">
    <w:name w:val="EndNote Bibliography Char"/>
    <w:basedOn w:val="secondTitleChar"/>
    <w:link w:val="EndNoteBibliography"/>
    <w:rsid w:val="001F1F75"/>
    <w:rPr>
      <w:rFonts w:ascii="Times New Roman" w:hAnsi="Times New Roman" w:cs="Calibri"/>
      <w:b w:val="0"/>
      <w:noProof/>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668">
      <w:bodyDiv w:val="1"/>
      <w:marLeft w:val="0"/>
      <w:marRight w:val="0"/>
      <w:marTop w:val="0"/>
      <w:marBottom w:val="0"/>
      <w:divBdr>
        <w:top w:val="none" w:sz="0" w:space="0" w:color="auto"/>
        <w:left w:val="none" w:sz="0" w:space="0" w:color="auto"/>
        <w:bottom w:val="none" w:sz="0" w:space="0" w:color="auto"/>
        <w:right w:val="none" w:sz="0" w:space="0" w:color="auto"/>
      </w:divBdr>
    </w:div>
    <w:div w:id="52434208">
      <w:bodyDiv w:val="1"/>
      <w:marLeft w:val="0"/>
      <w:marRight w:val="0"/>
      <w:marTop w:val="0"/>
      <w:marBottom w:val="0"/>
      <w:divBdr>
        <w:top w:val="none" w:sz="0" w:space="0" w:color="auto"/>
        <w:left w:val="none" w:sz="0" w:space="0" w:color="auto"/>
        <w:bottom w:val="none" w:sz="0" w:space="0" w:color="auto"/>
        <w:right w:val="none" w:sz="0" w:space="0" w:color="auto"/>
      </w:divBdr>
    </w:div>
    <w:div w:id="77604090">
      <w:bodyDiv w:val="1"/>
      <w:marLeft w:val="0"/>
      <w:marRight w:val="0"/>
      <w:marTop w:val="0"/>
      <w:marBottom w:val="0"/>
      <w:divBdr>
        <w:top w:val="none" w:sz="0" w:space="0" w:color="auto"/>
        <w:left w:val="none" w:sz="0" w:space="0" w:color="auto"/>
        <w:bottom w:val="none" w:sz="0" w:space="0" w:color="auto"/>
        <w:right w:val="none" w:sz="0" w:space="0" w:color="auto"/>
      </w:divBdr>
    </w:div>
    <w:div w:id="140537415">
      <w:bodyDiv w:val="1"/>
      <w:marLeft w:val="0"/>
      <w:marRight w:val="0"/>
      <w:marTop w:val="0"/>
      <w:marBottom w:val="0"/>
      <w:divBdr>
        <w:top w:val="none" w:sz="0" w:space="0" w:color="auto"/>
        <w:left w:val="none" w:sz="0" w:space="0" w:color="auto"/>
        <w:bottom w:val="none" w:sz="0" w:space="0" w:color="auto"/>
        <w:right w:val="none" w:sz="0" w:space="0" w:color="auto"/>
      </w:divBdr>
    </w:div>
    <w:div w:id="222907900">
      <w:bodyDiv w:val="1"/>
      <w:marLeft w:val="0"/>
      <w:marRight w:val="0"/>
      <w:marTop w:val="0"/>
      <w:marBottom w:val="0"/>
      <w:divBdr>
        <w:top w:val="none" w:sz="0" w:space="0" w:color="auto"/>
        <w:left w:val="none" w:sz="0" w:space="0" w:color="auto"/>
        <w:bottom w:val="none" w:sz="0" w:space="0" w:color="auto"/>
        <w:right w:val="none" w:sz="0" w:space="0" w:color="auto"/>
      </w:divBdr>
    </w:div>
    <w:div w:id="498346262">
      <w:bodyDiv w:val="1"/>
      <w:marLeft w:val="0"/>
      <w:marRight w:val="0"/>
      <w:marTop w:val="0"/>
      <w:marBottom w:val="0"/>
      <w:divBdr>
        <w:top w:val="none" w:sz="0" w:space="0" w:color="auto"/>
        <w:left w:val="none" w:sz="0" w:space="0" w:color="auto"/>
        <w:bottom w:val="none" w:sz="0" w:space="0" w:color="auto"/>
        <w:right w:val="none" w:sz="0" w:space="0" w:color="auto"/>
      </w:divBdr>
    </w:div>
    <w:div w:id="810707658">
      <w:bodyDiv w:val="1"/>
      <w:marLeft w:val="0"/>
      <w:marRight w:val="0"/>
      <w:marTop w:val="0"/>
      <w:marBottom w:val="0"/>
      <w:divBdr>
        <w:top w:val="none" w:sz="0" w:space="0" w:color="auto"/>
        <w:left w:val="none" w:sz="0" w:space="0" w:color="auto"/>
        <w:bottom w:val="none" w:sz="0" w:space="0" w:color="auto"/>
        <w:right w:val="none" w:sz="0" w:space="0" w:color="auto"/>
      </w:divBdr>
    </w:div>
    <w:div w:id="1177041202">
      <w:bodyDiv w:val="1"/>
      <w:marLeft w:val="0"/>
      <w:marRight w:val="0"/>
      <w:marTop w:val="0"/>
      <w:marBottom w:val="0"/>
      <w:divBdr>
        <w:top w:val="none" w:sz="0" w:space="0" w:color="auto"/>
        <w:left w:val="none" w:sz="0" w:space="0" w:color="auto"/>
        <w:bottom w:val="none" w:sz="0" w:space="0" w:color="auto"/>
        <w:right w:val="none" w:sz="0" w:space="0" w:color="auto"/>
      </w:divBdr>
    </w:div>
    <w:div w:id="1187408927">
      <w:bodyDiv w:val="1"/>
      <w:marLeft w:val="0"/>
      <w:marRight w:val="0"/>
      <w:marTop w:val="0"/>
      <w:marBottom w:val="0"/>
      <w:divBdr>
        <w:top w:val="none" w:sz="0" w:space="0" w:color="auto"/>
        <w:left w:val="none" w:sz="0" w:space="0" w:color="auto"/>
        <w:bottom w:val="none" w:sz="0" w:space="0" w:color="auto"/>
        <w:right w:val="none" w:sz="0" w:space="0" w:color="auto"/>
      </w:divBdr>
    </w:div>
    <w:div w:id="1355840728">
      <w:bodyDiv w:val="1"/>
      <w:marLeft w:val="0"/>
      <w:marRight w:val="0"/>
      <w:marTop w:val="0"/>
      <w:marBottom w:val="0"/>
      <w:divBdr>
        <w:top w:val="none" w:sz="0" w:space="0" w:color="auto"/>
        <w:left w:val="none" w:sz="0" w:space="0" w:color="auto"/>
        <w:bottom w:val="none" w:sz="0" w:space="0" w:color="auto"/>
        <w:right w:val="none" w:sz="0" w:space="0" w:color="auto"/>
      </w:divBdr>
    </w:div>
    <w:div w:id="1401443832">
      <w:bodyDiv w:val="1"/>
      <w:marLeft w:val="0"/>
      <w:marRight w:val="0"/>
      <w:marTop w:val="0"/>
      <w:marBottom w:val="0"/>
      <w:divBdr>
        <w:top w:val="none" w:sz="0" w:space="0" w:color="auto"/>
        <w:left w:val="none" w:sz="0" w:space="0" w:color="auto"/>
        <w:bottom w:val="none" w:sz="0" w:space="0" w:color="auto"/>
        <w:right w:val="none" w:sz="0" w:space="0" w:color="auto"/>
      </w:divBdr>
    </w:div>
    <w:div w:id="1433235831">
      <w:bodyDiv w:val="1"/>
      <w:marLeft w:val="0"/>
      <w:marRight w:val="0"/>
      <w:marTop w:val="0"/>
      <w:marBottom w:val="0"/>
      <w:divBdr>
        <w:top w:val="none" w:sz="0" w:space="0" w:color="auto"/>
        <w:left w:val="none" w:sz="0" w:space="0" w:color="auto"/>
        <w:bottom w:val="none" w:sz="0" w:space="0" w:color="auto"/>
        <w:right w:val="none" w:sz="0" w:space="0" w:color="auto"/>
      </w:divBdr>
    </w:div>
    <w:div w:id="1451513201">
      <w:bodyDiv w:val="1"/>
      <w:marLeft w:val="0"/>
      <w:marRight w:val="0"/>
      <w:marTop w:val="0"/>
      <w:marBottom w:val="0"/>
      <w:divBdr>
        <w:top w:val="none" w:sz="0" w:space="0" w:color="auto"/>
        <w:left w:val="none" w:sz="0" w:space="0" w:color="auto"/>
        <w:bottom w:val="none" w:sz="0" w:space="0" w:color="auto"/>
        <w:right w:val="none" w:sz="0" w:space="0" w:color="auto"/>
      </w:divBdr>
    </w:div>
    <w:div w:id="1661813632">
      <w:bodyDiv w:val="1"/>
      <w:marLeft w:val="0"/>
      <w:marRight w:val="0"/>
      <w:marTop w:val="0"/>
      <w:marBottom w:val="0"/>
      <w:divBdr>
        <w:top w:val="none" w:sz="0" w:space="0" w:color="auto"/>
        <w:left w:val="none" w:sz="0" w:space="0" w:color="auto"/>
        <w:bottom w:val="none" w:sz="0" w:space="0" w:color="auto"/>
        <w:right w:val="none" w:sz="0" w:space="0" w:color="auto"/>
      </w:divBdr>
    </w:div>
    <w:div w:id="1830749870">
      <w:bodyDiv w:val="1"/>
      <w:marLeft w:val="0"/>
      <w:marRight w:val="0"/>
      <w:marTop w:val="0"/>
      <w:marBottom w:val="0"/>
      <w:divBdr>
        <w:top w:val="none" w:sz="0" w:space="0" w:color="auto"/>
        <w:left w:val="none" w:sz="0" w:space="0" w:color="auto"/>
        <w:bottom w:val="none" w:sz="0" w:space="0" w:color="auto"/>
        <w:right w:val="none" w:sz="0" w:space="0" w:color="auto"/>
      </w:divBdr>
    </w:div>
    <w:div w:id="1979869823">
      <w:bodyDiv w:val="1"/>
      <w:marLeft w:val="0"/>
      <w:marRight w:val="0"/>
      <w:marTop w:val="0"/>
      <w:marBottom w:val="0"/>
      <w:divBdr>
        <w:top w:val="none" w:sz="0" w:space="0" w:color="auto"/>
        <w:left w:val="none" w:sz="0" w:space="0" w:color="auto"/>
        <w:bottom w:val="none" w:sz="0" w:space="0" w:color="auto"/>
        <w:right w:val="none" w:sz="0" w:space="0" w:color="auto"/>
      </w:divBdr>
    </w:div>
    <w:div w:id="2021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A563-2A09-41D8-B952-CDD645CA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1st Joint International Conference on Multibody System Dynamics</vt:lpstr>
    </vt:vector>
  </TitlesOfParts>
  <Company>Lappeenrannan teknillinen yliopisto</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Joint International Conference on Multibody System Dynamics</dc:title>
  <dc:creator>adam</dc:creator>
  <cp:lastModifiedBy>waqas asghar</cp:lastModifiedBy>
  <cp:revision>12</cp:revision>
  <cp:lastPrinted>2015-10-26T13:59:00Z</cp:lastPrinted>
  <dcterms:created xsi:type="dcterms:W3CDTF">2019-04-29T11:37:00Z</dcterms:created>
  <dcterms:modified xsi:type="dcterms:W3CDTF">2019-04-30T07:35:00Z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